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53F" w:rsidRDefault="00A711A7" w:rsidP="00EB4F91">
      <w:pPr>
        <w:pStyle w:val="Nadpis1"/>
        <w:jc w:val="both"/>
      </w:pPr>
      <w:r>
        <w:t>Fakturace v LDS za předpokladu, že fakturující obchodník je na registrovaných místech i subjektem zúčtování.</w:t>
      </w:r>
    </w:p>
    <w:p w:rsidR="00A711A7" w:rsidRDefault="00A711A7" w:rsidP="00EB4F91">
      <w:pPr>
        <w:jc w:val="both"/>
      </w:pPr>
      <w:r>
        <w:t xml:space="preserve">Subjekt zúčtování má v každé </w:t>
      </w:r>
      <w:r w:rsidR="00D3333E">
        <w:t xml:space="preserve">distribuční </w:t>
      </w:r>
      <w:r>
        <w:t>síti</w:t>
      </w:r>
      <w:r w:rsidR="00D3333E">
        <w:t>,</w:t>
      </w:r>
      <w:r>
        <w:t xml:space="preserve"> ve které je zodpovědný za odchylku alespoň na jednom EAN OPM</w:t>
      </w:r>
      <w:r w:rsidR="00D3333E">
        <w:t>,</w:t>
      </w:r>
      <w:r>
        <w:t xml:space="preserve"> kromě </w:t>
      </w:r>
      <w:proofErr w:type="spellStart"/>
      <w:r>
        <w:t>dopočtového</w:t>
      </w:r>
      <w:proofErr w:type="spellEnd"/>
      <w:r>
        <w:t xml:space="preserve"> OPM vytvořeno </w:t>
      </w:r>
      <w:r w:rsidR="00D3333E">
        <w:t xml:space="preserve">i </w:t>
      </w:r>
      <w:r>
        <w:t>systémové OPM</w:t>
      </w:r>
      <w:r w:rsidR="00D3333E">
        <w:t xml:space="preserve"> (tzv. EAN za SZ a síť)</w:t>
      </w:r>
      <w:r>
        <w:t xml:space="preserve">, na kterém jsou sečteny sumy ze všech OPM </w:t>
      </w:r>
      <w:r w:rsidR="00A94A5B">
        <w:t>v dané síti</w:t>
      </w:r>
      <w:r w:rsidR="00D3333E">
        <w:t>,</w:t>
      </w:r>
      <w:r w:rsidR="00A94A5B">
        <w:t xml:space="preserve"> na kterých</w:t>
      </w:r>
      <w:r w:rsidR="00D3333E">
        <w:t xml:space="preserve"> tento subjekt zúčtování</w:t>
      </w:r>
      <w:r w:rsidR="00A94A5B">
        <w:t xml:space="preserve"> převzal odpovědnost za odchylku</w:t>
      </w:r>
      <w:r w:rsidR="00D3333E">
        <w:t>, a to</w:t>
      </w:r>
      <w:r w:rsidR="00A94A5B">
        <w:t xml:space="preserve"> </w:t>
      </w:r>
      <w:r>
        <w:t>v </w:t>
      </w:r>
      <w:r w:rsidR="00A94A5B">
        <w:t>členění</w:t>
      </w:r>
      <w:r>
        <w:t xml:space="preserve"> dle typu měření a typu </w:t>
      </w:r>
      <w:r w:rsidR="00D3333E">
        <w:t xml:space="preserve">toku elektřiny </w:t>
      </w:r>
      <w:r>
        <w:t>(</w:t>
      </w:r>
      <w:r w:rsidR="007B62DD">
        <w:t>výroba 0001 a spotřeba 0002</w:t>
      </w:r>
      <w:r>
        <w:t>)</w:t>
      </w:r>
      <w:r w:rsidR="007B62DD">
        <w:t>.</w:t>
      </w:r>
    </w:p>
    <w:p w:rsidR="007B62DD" w:rsidRPr="007B62DD" w:rsidRDefault="007B62DD" w:rsidP="00EB4F91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7B62DD">
        <w:rPr>
          <w:b/>
        </w:rPr>
        <w:t>Jak z</w:t>
      </w:r>
      <w:r w:rsidR="00D3333E">
        <w:rPr>
          <w:b/>
        </w:rPr>
        <w:t>jistit označení tohoto systémového</w:t>
      </w:r>
      <w:r w:rsidRPr="007B62DD">
        <w:rPr>
          <w:b/>
        </w:rPr>
        <w:t xml:space="preserve"> EAN OPM za SZ a síť</w:t>
      </w:r>
    </w:p>
    <w:p w:rsidR="007B62DD" w:rsidRDefault="00D3333E" w:rsidP="00EB4F91">
      <w:pPr>
        <w:ind w:left="720"/>
        <w:jc w:val="both"/>
      </w:pPr>
      <w:r>
        <w:t xml:space="preserve">Tento </w:t>
      </w:r>
      <w:r w:rsidR="007B62DD">
        <w:t xml:space="preserve">EAN je možné zjistit například </w:t>
      </w:r>
      <w:r>
        <w:t>prostřednictvím dotazu na portále CS OTE, kde v menu</w:t>
      </w:r>
      <w:r w:rsidR="007B62DD">
        <w:t xml:space="preserve"> </w:t>
      </w:r>
      <w:r w:rsidR="007B62DD" w:rsidRPr="00D3333E">
        <w:rPr>
          <w:b/>
          <w:color w:val="FF0000"/>
        </w:rPr>
        <w:t>CDS</w:t>
      </w:r>
      <w:proofErr w:type="gramStart"/>
      <w:r w:rsidR="007B62DD" w:rsidRPr="00D3333E">
        <w:rPr>
          <w:b/>
          <w:color w:val="FF0000"/>
        </w:rPr>
        <w:t>-&gt;OPM</w:t>
      </w:r>
      <w:proofErr w:type="gramEnd"/>
      <w:r w:rsidR="007B62DD" w:rsidRPr="00D3333E">
        <w:rPr>
          <w:b/>
          <w:color w:val="FF0000"/>
        </w:rPr>
        <w:t>-&gt;Aktualizace číselníku OPM</w:t>
      </w:r>
      <w:r>
        <w:rPr>
          <w:b/>
          <w:color w:val="FF0000"/>
        </w:rPr>
        <w:t xml:space="preserve"> </w:t>
      </w:r>
      <w:r w:rsidRPr="00D3333E">
        <w:t>v</w:t>
      </w:r>
      <w:r>
        <w:t> </w:t>
      </w:r>
      <w:r w:rsidRPr="00D3333E">
        <w:t>záložce</w:t>
      </w:r>
      <w:r>
        <w:t xml:space="preserve"> Dotaz vyplníte formulář</w:t>
      </w:r>
      <w:r w:rsidR="007B62DD">
        <w:t xml:space="preserve">, </w:t>
      </w:r>
      <w:r>
        <w:t>ve kterém uvedete</w:t>
      </w:r>
      <w:r w:rsidR="007B62DD">
        <w:t xml:space="preserve"> pouze </w:t>
      </w:r>
      <w:r>
        <w:t>„</w:t>
      </w:r>
      <w:r w:rsidR="007B62DD" w:rsidRPr="00D3333E">
        <w:rPr>
          <w:b/>
        </w:rPr>
        <w:t>datum od</w:t>
      </w:r>
      <w:r>
        <w:t>“</w:t>
      </w:r>
      <w:r w:rsidR="007B62DD">
        <w:t xml:space="preserve">, </w:t>
      </w:r>
      <w:r>
        <w:t>„</w:t>
      </w:r>
      <w:r w:rsidR="007B62DD" w:rsidRPr="00D3333E">
        <w:rPr>
          <w:b/>
        </w:rPr>
        <w:t>datum do</w:t>
      </w:r>
      <w:r>
        <w:t>“,</w:t>
      </w:r>
      <w:r w:rsidR="007B62DD">
        <w:t xml:space="preserve">  </w:t>
      </w:r>
      <w:r>
        <w:t>jako „</w:t>
      </w:r>
      <w:r w:rsidRPr="00D3333E">
        <w:rPr>
          <w:b/>
        </w:rPr>
        <w:t>D</w:t>
      </w:r>
      <w:r w:rsidR="007B62DD" w:rsidRPr="00D3333E">
        <w:rPr>
          <w:b/>
        </w:rPr>
        <w:t>ruh OPM</w:t>
      </w:r>
      <w:r>
        <w:t>“</w:t>
      </w:r>
      <w:r w:rsidR="007B62DD">
        <w:t xml:space="preserve"> vyberete „Sumární OPM za SZ a síť“</w:t>
      </w:r>
      <w:r>
        <w:t xml:space="preserve">, a </w:t>
      </w:r>
      <w:r w:rsidR="000215E8">
        <w:t>v položce „</w:t>
      </w:r>
      <w:r w:rsidR="000215E8" w:rsidRPr="000215E8">
        <w:rPr>
          <w:b/>
        </w:rPr>
        <w:t>Síť</w:t>
      </w:r>
      <w:r w:rsidR="000215E8">
        <w:t>“ uvedete číslo distribuční sou</w:t>
      </w:r>
      <w:r w:rsidR="00BC7F1C">
        <w:t>s</w:t>
      </w:r>
      <w:r w:rsidR="000215E8">
        <w:t>tavy.</w:t>
      </w:r>
      <w:r>
        <w:t xml:space="preserve"> </w:t>
      </w:r>
    </w:p>
    <w:p w:rsidR="007B62DD" w:rsidRDefault="007B62DD" w:rsidP="00EB4F91">
      <w:pPr>
        <w:ind w:left="720"/>
        <w:jc w:val="both"/>
      </w:pPr>
      <w:r>
        <w:rPr>
          <w:noProof/>
        </w:rPr>
        <w:drawing>
          <wp:inline distT="0" distB="0" distL="0" distR="0" wp14:anchorId="00B2935A" wp14:editId="1DFA4A7D">
            <wp:extent cx="5760720" cy="28829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5E8" w:rsidRDefault="008F218A" w:rsidP="00EB4F91">
      <w:pPr>
        <w:ind w:left="720"/>
        <w:jc w:val="both"/>
      </w:pPr>
      <w:r>
        <w:t xml:space="preserve">Po zadání tohoto dotazu (po stisknutí tlačítek „Přidat“ a „Odeslat“) se v záložce „Odpověď“ objeví </w:t>
      </w:r>
      <w:proofErr w:type="gramStart"/>
      <w:r>
        <w:t>18-místný</w:t>
      </w:r>
      <w:proofErr w:type="gramEnd"/>
      <w:r>
        <w:t xml:space="preserve"> kód systémového </w:t>
      </w:r>
      <w:r w:rsidRPr="008F218A">
        <w:rPr>
          <w:b/>
        </w:rPr>
        <w:t>EAN OPM</w:t>
      </w:r>
      <w:r>
        <w:t xml:space="preserve"> </w:t>
      </w:r>
      <w:r w:rsidRPr="007B62DD">
        <w:rPr>
          <w:b/>
        </w:rPr>
        <w:t>za SZ a síť</w:t>
      </w:r>
      <w:r>
        <w:t>, na kterém jsou uloženy sumární hodnoty za daný SZ v dané distribuční síti.</w:t>
      </w:r>
    </w:p>
    <w:p w:rsidR="008F218A" w:rsidRDefault="008F218A" w:rsidP="00EB4F91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A94A5B">
        <w:rPr>
          <w:b/>
        </w:rPr>
        <w:t>Jak se dotázat na sumární hodnoty OPM za SZ a síť</w:t>
      </w:r>
    </w:p>
    <w:p w:rsidR="008F218A" w:rsidRDefault="008F218A" w:rsidP="00EB4F91">
      <w:pPr>
        <w:ind w:left="360"/>
        <w:jc w:val="both"/>
      </w:pPr>
      <w:r w:rsidRPr="00A94A5B">
        <w:t xml:space="preserve">Pro dotaz na </w:t>
      </w:r>
      <w:r>
        <w:t xml:space="preserve">sumární </w:t>
      </w:r>
      <w:r w:rsidRPr="00A94A5B">
        <w:t xml:space="preserve">data za SZ a síť je možné </w:t>
      </w:r>
      <w:r>
        <w:t xml:space="preserve">na portále CS OTE </w:t>
      </w:r>
      <w:r w:rsidRPr="00A94A5B">
        <w:t>použí</w:t>
      </w:r>
      <w:r>
        <w:t>t</w:t>
      </w:r>
      <w:r w:rsidRPr="00A94A5B">
        <w:t xml:space="preserve"> formulář </w:t>
      </w:r>
      <w:r w:rsidRPr="008F218A">
        <w:rPr>
          <w:b/>
          <w:color w:val="FF0000"/>
        </w:rPr>
        <w:t>CDS</w:t>
      </w:r>
      <w:proofErr w:type="gramStart"/>
      <w:r w:rsidRPr="008F218A">
        <w:rPr>
          <w:b/>
          <w:color w:val="FF0000"/>
        </w:rPr>
        <w:t>-&gt;Skutečná</w:t>
      </w:r>
      <w:proofErr w:type="gramEnd"/>
      <w:r w:rsidRPr="008F218A">
        <w:rPr>
          <w:b/>
          <w:color w:val="FF0000"/>
        </w:rPr>
        <w:t xml:space="preserve"> data-&gt;data za SZ a síť (A,B,C)</w:t>
      </w:r>
      <w:r>
        <w:t xml:space="preserve">. V tomto formuláři </w:t>
      </w:r>
      <w:r w:rsidR="005C5CFB">
        <w:t xml:space="preserve">v záložce „Dotaz“ </w:t>
      </w:r>
      <w:r>
        <w:t xml:space="preserve">zadáte EAN OPM za SZ a síť v dané síti (získaný postupem – viz výše) a dále období, za které vyžadujete data (doporučujeme dotazy po měsících, protože webové rozhraní má omezenou velikost výstupu a výstupních profilů je 10). Vypočtená data jsou přístupná až po proběhnutí měsíční agregace (měsíčního vyhodnocení odchylek), a to </w:t>
      </w:r>
      <w:r w:rsidRPr="00E44CBE">
        <w:rPr>
          <w:b/>
          <w:u w:val="single"/>
        </w:rPr>
        <w:t>v 6. pracovní den následujícího měsíce</w:t>
      </w:r>
      <w:r>
        <w:t xml:space="preserve">. </w:t>
      </w:r>
    </w:p>
    <w:p w:rsidR="008F218A" w:rsidRDefault="008F218A" w:rsidP="00EB4F91">
      <w:pPr>
        <w:ind w:left="360"/>
        <w:jc w:val="both"/>
      </w:pPr>
      <w:r>
        <w:t>V případě, že požadujete historická data, je možné zvolit i verzi zúčtování v položce „Verze dat“.</w:t>
      </w:r>
    </w:p>
    <w:p w:rsidR="008F218A" w:rsidRDefault="008F218A" w:rsidP="00EB4F91">
      <w:pPr>
        <w:ind w:left="360"/>
        <w:jc w:val="both"/>
      </w:pPr>
      <w:r>
        <w:rPr>
          <w:noProof/>
        </w:rPr>
        <w:drawing>
          <wp:inline distT="0" distB="0" distL="0" distR="0">
            <wp:extent cx="3514725" cy="33337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F218A" w:rsidRDefault="008F218A" w:rsidP="00EB4F91">
      <w:pPr>
        <w:ind w:left="360"/>
        <w:jc w:val="both"/>
      </w:pPr>
      <w:r>
        <w:t xml:space="preserve">Po získání odpovědi </w:t>
      </w:r>
      <w:r w:rsidR="005C5CFB">
        <w:t xml:space="preserve">s výstupními daty </w:t>
      </w:r>
      <w:r>
        <w:t xml:space="preserve">doporučujeme vyexportovat získaná data do </w:t>
      </w:r>
      <w:r w:rsidR="005C5CFB">
        <w:t>Excelového souboru prostřednictvím tlačítka „Exportovat“ v pravém horním rohu</w:t>
      </w:r>
      <w:r>
        <w:t>.</w:t>
      </w:r>
    </w:p>
    <w:p w:rsidR="005C5CFB" w:rsidRDefault="005C5CFB" w:rsidP="00EB4F91">
      <w:pPr>
        <w:ind w:left="360"/>
        <w:jc w:val="both"/>
      </w:pPr>
      <w:r>
        <w:rPr>
          <w:noProof/>
        </w:rPr>
        <w:drawing>
          <wp:inline distT="0" distB="0" distL="0" distR="0">
            <wp:extent cx="5760720" cy="14630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18A" w:rsidRDefault="008F218A" w:rsidP="00EB4F91">
      <w:pPr>
        <w:pStyle w:val="Odstavecseseznamem"/>
        <w:jc w:val="both"/>
        <w:rPr>
          <w:b/>
        </w:rPr>
      </w:pPr>
    </w:p>
    <w:p w:rsidR="007B62DD" w:rsidRPr="00FC5E47" w:rsidRDefault="007B62DD" w:rsidP="00EB4F91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FC5E47">
        <w:rPr>
          <w:b/>
        </w:rPr>
        <w:t>Co znamenají jednotlivé profily</w:t>
      </w:r>
    </w:p>
    <w:p w:rsidR="005C5CFB" w:rsidRDefault="007B62DD" w:rsidP="00EB4F91">
      <w:pPr>
        <w:ind w:left="360"/>
        <w:jc w:val="both"/>
      </w:pPr>
      <w:r>
        <w:t xml:space="preserve">Na </w:t>
      </w:r>
      <w:r w:rsidR="005C5CFB">
        <w:t xml:space="preserve">EAN </w:t>
      </w:r>
      <w:r>
        <w:t xml:space="preserve">OPM za SZ a síť je sada </w:t>
      </w:r>
      <w:r w:rsidR="005C5CFB">
        <w:t xml:space="preserve">sumárních </w:t>
      </w:r>
      <w:r>
        <w:t>profilů AS</w:t>
      </w:r>
      <w:r w:rsidRPr="005C5CFB">
        <w:rPr>
          <w:b/>
          <w:color w:val="FF0000"/>
        </w:rPr>
        <w:t>XY</w:t>
      </w:r>
      <w:r>
        <w:t xml:space="preserve"> kde </w:t>
      </w:r>
      <w:r w:rsidRPr="005C5CFB">
        <w:rPr>
          <w:b/>
          <w:color w:val="FF0000"/>
        </w:rPr>
        <w:t>X</w:t>
      </w:r>
      <w:r>
        <w:t xml:space="preserve"> znamená typ měření a </w:t>
      </w:r>
      <w:r w:rsidRPr="005C5CFB">
        <w:rPr>
          <w:b/>
          <w:color w:val="FF0000"/>
        </w:rPr>
        <w:t>Y</w:t>
      </w:r>
      <w:r>
        <w:t xml:space="preserve"> typ profilu hodnoty</w:t>
      </w:r>
      <w:r w:rsidR="005C5CFB">
        <w:t xml:space="preserve"> (</w:t>
      </w:r>
      <w:r w:rsidR="00F81B7A">
        <w:t xml:space="preserve">1 = </w:t>
      </w:r>
      <w:r w:rsidR="005C5CFB">
        <w:t>výroba/</w:t>
      </w:r>
      <w:r w:rsidR="00F81B7A">
        <w:t xml:space="preserve">dodávka do soustavy; 2 = </w:t>
      </w:r>
      <w:r w:rsidR="005C5CFB">
        <w:t>spotřeba</w:t>
      </w:r>
      <w:r w:rsidR="00F81B7A">
        <w:t>/odběr ze soustavy</w:t>
      </w:r>
      <w:r w:rsidR="005C5CFB">
        <w:t>)</w:t>
      </w:r>
      <w:r>
        <w:t xml:space="preserve">. </w:t>
      </w:r>
    </w:p>
    <w:p w:rsidR="005C5CFB" w:rsidRDefault="005C5CFB" w:rsidP="00EB4F91">
      <w:pPr>
        <w:ind w:left="360"/>
        <w:jc w:val="both"/>
      </w:pPr>
      <w:r>
        <w:t xml:space="preserve">Položka </w:t>
      </w:r>
      <w:r w:rsidR="007B62DD">
        <w:t xml:space="preserve">X </w:t>
      </w:r>
      <w:r>
        <w:t xml:space="preserve">může </w:t>
      </w:r>
      <w:r w:rsidR="007B62DD">
        <w:t>nabýv</w:t>
      </w:r>
      <w:r>
        <w:t>at</w:t>
      </w:r>
      <w:r w:rsidR="007B62DD">
        <w:t xml:space="preserve"> hodnot </w:t>
      </w:r>
      <w:proofErr w:type="gramStart"/>
      <w:r w:rsidR="007B62DD">
        <w:t>A,B</w:t>
      </w:r>
      <w:proofErr w:type="gramEnd"/>
      <w:r w:rsidR="007B62DD">
        <w:t>, nebo C (</w:t>
      </w:r>
      <w:r>
        <w:t>podle typu měření).</w:t>
      </w:r>
    </w:p>
    <w:p w:rsidR="005C5CFB" w:rsidRDefault="007B62DD" w:rsidP="00EB4F91">
      <w:pPr>
        <w:pStyle w:val="Odstavecseseznamem"/>
        <w:numPr>
          <w:ilvl w:val="0"/>
          <w:numId w:val="6"/>
        </w:numPr>
        <w:jc w:val="both"/>
      </w:pPr>
      <w:r>
        <w:t>případné měření typu M je součástí profilu pro měření typu B</w:t>
      </w:r>
      <w:r w:rsidR="00FC5E47">
        <w:t>,</w:t>
      </w:r>
    </w:p>
    <w:p w:rsidR="00F81B7A" w:rsidRDefault="00FC5E47" w:rsidP="00EB4F91">
      <w:pPr>
        <w:pStyle w:val="Odstavecseseznamem"/>
        <w:numPr>
          <w:ilvl w:val="0"/>
          <w:numId w:val="6"/>
        </w:numPr>
        <w:jc w:val="both"/>
      </w:pPr>
      <w:r>
        <w:t>hodnoty profilu A11 u OPM s příznak</w:t>
      </w:r>
      <w:r w:rsidR="005C5CFB">
        <w:t>e</w:t>
      </w:r>
      <w:r>
        <w:t xml:space="preserve">m mikrozdroj </w:t>
      </w:r>
      <w:r w:rsidR="005C5CFB">
        <w:t xml:space="preserve">jsou </w:t>
      </w:r>
      <w:r>
        <w:t>napočítávány do pr</w:t>
      </w:r>
      <w:r w:rsidR="00726473">
        <w:t>o</w:t>
      </w:r>
      <w:r>
        <w:t>filu ASB1</w:t>
      </w:r>
      <w:r w:rsidR="007B62DD">
        <w:t xml:space="preserve">). </w:t>
      </w:r>
    </w:p>
    <w:p w:rsidR="007B62DD" w:rsidRDefault="005C5CFB" w:rsidP="00EB4F91">
      <w:pPr>
        <w:ind w:left="360"/>
        <w:jc w:val="both"/>
      </w:pPr>
      <w:r>
        <w:t xml:space="preserve">Položka </w:t>
      </w:r>
      <w:r w:rsidR="007B62DD">
        <w:t xml:space="preserve">Y může </w:t>
      </w:r>
      <w:r>
        <w:t>nabývat hodnot</w:t>
      </w:r>
      <w:r w:rsidR="00FC5E47">
        <w:t>:</w:t>
      </w:r>
    </w:p>
    <w:p w:rsidR="00FC5E47" w:rsidRDefault="00FC5E47" w:rsidP="00EB4F91">
      <w:pPr>
        <w:ind w:left="720"/>
        <w:jc w:val="both"/>
      </w:pPr>
      <w:r>
        <w:t>1 -&gt; Značí sumu výrob OPM typu 0001 (výroba výrobních OPM)</w:t>
      </w:r>
    </w:p>
    <w:p w:rsidR="00FC5E47" w:rsidRDefault="00FC5E47" w:rsidP="00EB4F91">
      <w:pPr>
        <w:pStyle w:val="Odstavecseseznamem"/>
        <w:jc w:val="both"/>
      </w:pPr>
      <w:r>
        <w:t>2 -&gt; Značí sumu spotřeb OPM typu 0002 (spotřeba spotřebních OPM)</w:t>
      </w:r>
    </w:p>
    <w:p w:rsidR="00FC5E47" w:rsidRDefault="00FC5E47" w:rsidP="00EB4F91">
      <w:pPr>
        <w:pStyle w:val="Odstavecseseznamem"/>
        <w:jc w:val="both"/>
      </w:pPr>
      <w:r>
        <w:t xml:space="preserve">4 -&gt; Značí sumu spotřeb OPM typu 0001(spotřeba výrobních OPM) </w:t>
      </w:r>
    </w:p>
    <w:p w:rsidR="00FC5E47" w:rsidRDefault="00FC5E47" w:rsidP="00EB4F91">
      <w:pPr>
        <w:pStyle w:val="Odstavecseseznamem"/>
        <w:jc w:val="both"/>
      </w:pPr>
    </w:p>
    <w:p w:rsidR="00FC5E47" w:rsidRDefault="00FC5E47" w:rsidP="00EB4F91">
      <w:pPr>
        <w:ind w:left="360"/>
        <w:jc w:val="both"/>
      </w:pPr>
      <w:r>
        <w:t>Možné profily jsou tedy následující:</w:t>
      </w:r>
      <w:r w:rsidR="00F81B7A">
        <w:t xml:space="preserve"> </w:t>
      </w:r>
    </w:p>
    <w:p w:rsidR="00F81B7A" w:rsidRDefault="00FC5E47" w:rsidP="00EB4F91">
      <w:pPr>
        <w:ind w:left="360"/>
        <w:jc w:val="both"/>
      </w:pPr>
      <w:r>
        <w:lastRenderedPageBreak/>
        <w:t>ASA</w:t>
      </w:r>
      <w:proofErr w:type="gramStart"/>
      <w:r>
        <w:t>1,ASA</w:t>
      </w:r>
      <w:proofErr w:type="gramEnd"/>
      <w:r>
        <w:t>2,ASA4,ASB1,ASB2,ASB4,ASC1,ASC2,ASC4</w:t>
      </w:r>
      <w:r w:rsidR="005C5CFB">
        <w:t>.</w:t>
      </w:r>
    </w:p>
    <w:p w:rsidR="00F81B7A" w:rsidRPr="003307E7" w:rsidRDefault="00F81B7A" w:rsidP="00EB4F91">
      <w:pPr>
        <w:ind w:left="360"/>
        <w:jc w:val="both"/>
        <w:rPr>
          <w:b/>
          <w:bCs/>
          <w:u w:val="single"/>
        </w:rPr>
      </w:pPr>
      <w:r>
        <w:t xml:space="preserve">Význam jednotlivých sumárních profilů na OPM druhu 0007 je následující: </w:t>
      </w:r>
      <w:r w:rsidRPr="00F81B7A">
        <w:t>(</w:t>
      </w:r>
      <w:r w:rsidRPr="003307E7">
        <w:rPr>
          <w:bCs/>
          <w:u w:val="single"/>
        </w:rPr>
        <w:t>jsou to v podstatě součty za daný SZ v konkrétní distribuční síti):</w:t>
      </w:r>
    </w:p>
    <w:p w:rsidR="00F81B7A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 xml:space="preserve">ASA1 (na OPM druhu 0007) … součet všech A11 z OPM s měřením A </w:t>
      </w:r>
    </w:p>
    <w:p w:rsidR="00F81B7A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>ASA2 (na OPM druhu 0007) … součet všech A12 z OPM (</w:t>
      </w:r>
      <w:r w:rsidRPr="003307E7">
        <w:rPr>
          <w:u w:val="single"/>
        </w:rPr>
        <w:t>druhu 0002, tzn. jen spotřebních OPM</w:t>
      </w:r>
      <w:r w:rsidRPr="003307E7">
        <w:t xml:space="preserve">) s měřením A </w:t>
      </w:r>
    </w:p>
    <w:p w:rsidR="00F81B7A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 xml:space="preserve">ASA4 (na OPM druhu 0007) … suma </w:t>
      </w:r>
      <w:r w:rsidRPr="003307E7">
        <w:rPr>
          <w:b/>
          <w:bCs/>
        </w:rPr>
        <w:t>spotřeby ze spotřebních profilů A12</w:t>
      </w:r>
      <w:r w:rsidRPr="003307E7">
        <w:t xml:space="preserve"> ze všech OPM (</w:t>
      </w:r>
      <w:r w:rsidRPr="003307E7">
        <w:rPr>
          <w:u w:val="single"/>
        </w:rPr>
        <w:t>druhu 0001, tzn. OPM registrovaných jako výrobny</w:t>
      </w:r>
      <w:r w:rsidRPr="003307E7">
        <w:t>) s měřením A</w:t>
      </w:r>
    </w:p>
    <w:p w:rsidR="00F81B7A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 xml:space="preserve">ASB1 (na OPM druhu 0007) … součet všech A11 z OPM s měřením B </w:t>
      </w:r>
    </w:p>
    <w:p w:rsidR="00F81B7A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>ASB2 (na OPM druhu 0007) … součet všech A12 z OPM (</w:t>
      </w:r>
      <w:r w:rsidRPr="003307E7">
        <w:rPr>
          <w:u w:val="single"/>
        </w:rPr>
        <w:t>druhu 0002, tzn. jen spotřebních OPM</w:t>
      </w:r>
      <w:r w:rsidRPr="003307E7">
        <w:t>) s měřením A</w:t>
      </w:r>
    </w:p>
    <w:p w:rsidR="00F81B7A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 xml:space="preserve">ASB4 (na OPM druhu 0007) … suma </w:t>
      </w:r>
      <w:r w:rsidRPr="003307E7">
        <w:rPr>
          <w:b/>
          <w:bCs/>
        </w:rPr>
        <w:t>spotřeby ze spotřebních profilů A12</w:t>
      </w:r>
      <w:r w:rsidRPr="003307E7">
        <w:t xml:space="preserve"> ze všech OPM (</w:t>
      </w:r>
      <w:r w:rsidRPr="003307E7">
        <w:rPr>
          <w:u w:val="single"/>
        </w:rPr>
        <w:t>druhu 0001, tzn. OPM registrovaných jako výrobny</w:t>
      </w:r>
      <w:r w:rsidRPr="003307E7">
        <w:t>) s měřením B</w:t>
      </w:r>
    </w:p>
    <w:p w:rsidR="00F81B7A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 xml:space="preserve">ASC1 (na OPM druhu 0007) … suma výroby ze všech OPM s měřením C, </w:t>
      </w:r>
    </w:p>
    <w:p w:rsidR="00F81B7A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>ASC2 (na OPM druhu 0007) … suma spotřeby ze všech OPM (</w:t>
      </w:r>
      <w:r w:rsidRPr="003307E7">
        <w:rPr>
          <w:u w:val="single"/>
        </w:rPr>
        <w:t xml:space="preserve">druhu 0002, tzn. jen spotřebních </w:t>
      </w:r>
      <w:proofErr w:type="gramStart"/>
      <w:r w:rsidRPr="003307E7">
        <w:rPr>
          <w:u w:val="single"/>
        </w:rPr>
        <w:t>OPM</w:t>
      </w:r>
      <w:r w:rsidRPr="003307E7">
        <w:t xml:space="preserve"> )</w:t>
      </w:r>
      <w:proofErr w:type="gramEnd"/>
      <w:r w:rsidRPr="003307E7">
        <w:t xml:space="preserve"> s měřením C</w:t>
      </w:r>
    </w:p>
    <w:p w:rsidR="00FC5E47" w:rsidRPr="003307E7" w:rsidRDefault="00F81B7A" w:rsidP="00EB4F91">
      <w:pPr>
        <w:pStyle w:val="Odstavecseseznamem"/>
        <w:numPr>
          <w:ilvl w:val="0"/>
          <w:numId w:val="7"/>
        </w:numPr>
        <w:jc w:val="both"/>
      </w:pPr>
      <w:r w:rsidRPr="003307E7">
        <w:t xml:space="preserve">ASC4 (na OPM druhu 0007) … suma </w:t>
      </w:r>
      <w:r w:rsidRPr="003307E7">
        <w:rPr>
          <w:b/>
          <w:bCs/>
        </w:rPr>
        <w:t>spotřeby</w:t>
      </w:r>
      <w:r w:rsidRPr="003307E7">
        <w:t xml:space="preserve"> ze všech OPM (</w:t>
      </w:r>
      <w:r w:rsidRPr="003307E7">
        <w:rPr>
          <w:u w:val="single"/>
        </w:rPr>
        <w:t>druhu 0001, tzn. OPM registrovaných jako výrobny, ale i se spotřebním profilem</w:t>
      </w:r>
      <w:r w:rsidRPr="003307E7">
        <w:t>) s měřením C.</w:t>
      </w:r>
    </w:p>
    <w:p w:rsidR="00FC5E47" w:rsidRDefault="00FC5E47" w:rsidP="00EB4F91">
      <w:pPr>
        <w:ind w:left="360"/>
        <w:jc w:val="both"/>
      </w:pPr>
      <w:r>
        <w:t xml:space="preserve">Na </w:t>
      </w:r>
      <w:r w:rsidR="00F81B7A">
        <w:t xml:space="preserve">EAN </w:t>
      </w:r>
      <w:r>
        <w:t>OPM za SZ a síť je přítomen ještě jeden profil</w:t>
      </w:r>
      <w:r w:rsidR="00F81B7A">
        <w:t>,</w:t>
      </w:r>
      <w:r>
        <w:t xml:space="preserve"> a </w:t>
      </w:r>
      <w:r w:rsidRPr="00F81B7A">
        <w:t xml:space="preserve">to </w:t>
      </w:r>
      <w:r w:rsidRPr="00F81B7A">
        <w:rPr>
          <w:b/>
        </w:rPr>
        <w:t>A12</w:t>
      </w:r>
      <w:r>
        <w:t>. Tento se používá k propisu hodnot profilu ASC2 v měsíční agregaci. V případě použití pro fakturaci je vhodné tento profil nepoužívat/odstranit, protože je identický jako profil ASC2.</w:t>
      </w:r>
    </w:p>
    <w:p w:rsidR="00A94A5B" w:rsidRPr="00A94A5B" w:rsidRDefault="00A94A5B" w:rsidP="00EB4F91">
      <w:pPr>
        <w:ind w:left="360"/>
        <w:jc w:val="both"/>
      </w:pPr>
    </w:p>
    <w:p w:rsidR="00FC5E47" w:rsidRPr="00A94A5B" w:rsidRDefault="00A94A5B" w:rsidP="00EB4F91">
      <w:pPr>
        <w:pStyle w:val="Nadpis1"/>
        <w:jc w:val="both"/>
      </w:pPr>
      <w:r w:rsidRPr="00A94A5B">
        <w:t>Fakturace</w:t>
      </w:r>
      <w:r w:rsidR="004A4B70">
        <w:t xml:space="preserve"> (předpoklad výpočtu z excelu získaného dotazem na konkrétní OPM za SZ a síť)</w:t>
      </w:r>
    </w:p>
    <w:p w:rsidR="004A4B70" w:rsidRDefault="004A4B70" w:rsidP="00EB4F91">
      <w:pPr>
        <w:ind w:left="360"/>
        <w:jc w:val="both"/>
      </w:pPr>
      <w:r>
        <w:t>Z výstupního excelu v prvním kroku odstraníme profil A12 (viz výše).</w:t>
      </w:r>
      <w:r w:rsidR="00F81B7A">
        <w:t xml:space="preserve"> </w:t>
      </w:r>
      <w:r>
        <w:t xml:space="preserve">Následně dle smlouvy </w:t>
      </w:r>
      <w:r w:rsidR="005046ED">
        <w:t>s</w:t>
      </w:r>
      <w:r>
        <w:t> provozovat</w:t>
      </w:r>
      <w:r w:rsidR="00F81B7A">
        <w:t>e</w:t>
      </w:r>
      <w:r>
        <w:t>lem LDS:</w:t>
      </w:r>
    </w:p>
    <w:p w:rsidR="004A4B70" w:rsidRDefault="004A4B70" w:rsidP="00EB4F91">
      <w:pPr>
        <w:pStyle w:val="Odstavecseseznamem"/>
        <w:numPr>
          <w:ilvl w:val="0"/>
          <w:numId w:val="5"/>
        </w:numPr>
        <w:jc w:val="both"/>
      </w:pPr>
      <w:r>
        <w:t>Sečteme všechny zbylé profily v dané hodině-výsledkem je hodinový bilanční profil</w:t>
      </w:r>
    </w:p>
    <w:p w:rsidR="004A4B70" w:rsidRDefault="004A4B70" w:rsidP="00EB4F91">
      <w:pPr>
        <w:pStyle w:val="Odstavecseseznamem"/>
        <w:numPr>
          <w:ilvl w:val="0"/>
          <w:numId w:val="5"/>
        </w:numPr>
        <w:jc w:val="both"/>
      </w:pPr>
      <w:r>
        <w:t>Sečteme všechny hodnoty sumárně a získáme sumu za dané období</w:t>
      </w:r>
    </w:p>
    <w:p w:rsidR="004A4B70" w:rsidRDefault="004A4B70" w:rsidP="00EB4F91">
      <w:pPr>
        <w:pStyle w:val="Odstavecseseznamem"/>
        <w:numPr>
          <w:ilvl w:val="0"/>
          <w:numId w:val="5"/>
        </w:numPr>
        <w:jc w:val="both"/>
      </w:pPr>
      <w:r>
        <w:t>Rozdělíme hodinové profily na 2 sady</w:t>
      </w:r>
    </w:p>
    <w:p w:rsidR="004A4B70" w:rsidRDefault="004A4B70" w:rsidP="00EB4F91">
      <w:pPr>
        <w:pStyle w:val="Odstavecseseznamem"/>
        <w:numPr>
          <w:ilvl w:val="1"/>
          <w:numId w:val="5"/>
        </w:numPr>
        <w:jc w:val="both"/>
      </w:pPr>
      <w:r>
        <w:t>Profily končící 1</w:t>
      </w:r>
      <w:r w:rsidR="005046ED">
        <w:t xml:space="preserve"> (tzn. profily s daty výroby/dodávky do sítě)</w:t>
      </w:r>
    </w:p>
    <w:p w:rsidR="004A4B70" w:rsidRDefault="004A4B70" w:rsidP="00EB4F91">
      <w:pPr>
        <w:pStyle w:val="Odstavecseseznamem"/>
        <w:numPr>
          <w:ilvl w:val="1"/>
          <w:numId w:val="5"/>
        </w:numPr>
        <w:jc w:val="both"/>
      </w:pPr>
      <w:r>
        <w:t>Profily končící 2 nebo 4</w:t>
      </w:r>
      <w:r w:rsidR="005046ED">
        <w:t xml:space="preserve"> (tzn. profily s daty spotřeby/odběru ze sítě)</w:t>
      </w:r>
    </w:p>
    <w:p w:rsidR="004A4B70" w:rsidRDefault="004A4B70" w:rsidP="00EB4F91">
      <w:pPr>
        <w:pStyle w:val="Odstavecseseznamem"/>
        <w:ind w:left="1440"/>
        <w:jc w:val="both"/>
      </w:pPr>
      <w:r>
        <w:t xml:space="preserve">Součtem těchto profilů získáme hodinové sumy výroby a spotřeby a </w:t>
      </w:r>
      <w:r w:rsidR="005046ED">
        <w:t xml:space="preserve">případným součtem těchto hodinových sum i </w:t>
      </w:r>
      <w:r>
        <w:t>celkovou výrobu a spotřebu za da</w:t>
      </w:r>
      <w:r w:rsidR="005046ED">
        <w:t>n</w:t>
      </w:r>
      <w:r>
        <w:t>é období</w:t>
      </w:r>
      <w:r w:rsidR="005046ED">
        <w:t>.</w:t>
      </w:r>
    </w:p>
    <w:p w:rsidR="00E44CBE" w:rsidRPr="00E44CBE" w:rsidRDefault="004A4B70" w:rsidP="00EB4F91">
      <w:pPr>
        <w:pStyle w:val="Odstavecseseznamem"/>
        <w:numPr>
          <w:ilvl w:val="0"/>
          <w:numId w:val="1"/>
        </w:numPr>
        <w:jc w:val="both"/>
        <w:rPr>
          <w:b/>
          <w:color w:val="FF0000"/>
        </w:rPr>
      </w:pPr>
      <w:r>
        <w:t xml:space="preserve">Tímto výpočtem získáme sumy všech OPM v dané síti, na kterých daný subjekt (SZ) převzal zodpovědnost za odchylku. Do této sumy </w:t>
      </w:r>
      <w:r w:rsidRPr="00ED6E39">
        <w:rPr>
          <w:b/>
        </w:rPr>
        <w:t xml:space="preserve">není započten profil ztrát, tedy A12 </w:t>
      </w:r>
      <w:proofErr w:type="spellStart"/>
      <w:r w:rsidRPr="00ED6E39">
        <w:rPr>
          <w:b/>
        </w:rPr>
        <w:t>dopočtového</w:t>
      </w:r>
      <w:proofErr w:type="spellEnd"/>
      <w:r w:rsidRPr="00ED6E39">
        <w:rPr>
          <w:b/>
        </w:rPr>
        <w:t xml:space="preserve"> OPM</w:t>
      </w:r>
      <w:r w:rsidR="00ED6E39">
        <w:rPr>
          <w:b/>
        </w:rPr>
        <w:t>.</w:t>
      </w:r>
      <w:r w:rsidR="005046ED">
        <w:rPr>
          <w:b/>
        </w:rPr>
        <w:t xml:space="preserve"> </w:t>
      </w:r>
      <w:r w:rsidR="00E44CBE" w:rsidRPr="00E44CBE">
        <w:rPr>
          <w:b/>
          <w:color w:val="FF0000"/>
        </w:rPr>
        <w:t xml:space="preserve">Pozor: Tento </w:t>
      </w:r>
      <w:proofErr w:type="spellStart"/>
      <w:r w:rsidR="00E44CBE" w:rsidRPr="00E44CBE">
        <w:rPr>
          <w:b/>
          <w:color w:val="FF0000"/>
        </w:rPr>
        <w:t>dopočtový</w:t>
      </w:r>
      <w:proofErr w:type="spellEnd"/>
      <w:r w:rsidR="00E44CBE" w:rsidRPr="00E44CBE">
        <w:rPr>
          <w:b/>
          <w:color w:val="FF0000"/>
        </w:rPr>
        <w:t xml:space="preserve"> EAN je jiný EAN OPM než EAN OPM za SZ a </w:t>
      </w:r>
      <w:proofErr w:type="gramStart"/>
      <w:r w:rsidR="00E44CBE" w:rsidRPr="00E44CBE">
        <w:rPr>
          <w:b/>
          <w:color w:val="FF0000"/>
        </w:rPr>
        <w:t>síť !!!</w:t>
      </w:r>
      <w:proofErr w:type="gramEnd"/>
    </w:p>
    <w:p w:rsidR="00E44CBE" w:rsidRPr="007B62DD" w:rsidRDefault="00E44CBE" w:rsidP="00EB4F91">
      <w:pPr>
        <w:pStyle w:val="Odstavecseseznamem"/>
        <w:jc w:val="both"/>
        <w:rPr>
          <w:b/>
        </w:rPr>
      </w:pPr>
      <w:r>
        <w:t xml:space="preserve">Číselný </w:t>
      </w:r>
      <w:proofErr w:type="gramStart"/>
      <w:r>
        <w:t xml:space="preserve">18-ti </w:t>
      </w:r>
      <w:proofErr w:type="spellStart"/>
      <w:r>
        <w:t>místný</w:t>
      </w:r>
      <w:proofErr w:type="spellEnd"/>
      <w:proofErr w:type="gramEnd"/>
      <w:r>
        <w:t xml:space="preserve"> kód </w:t>
      </w:r>
      <w:proofErr w:type="spellStart"/>
      <w:r>
        <w:t>dopočtového</w:t>
      </w:r>
      <w:proofErr w:type="spellEnd"/>
      <w:r>
        <w:t xml:space="preserve"> EAN OPM získáte stejným postupem jako je popsáno výše v bodě:</w:t>
      </w:r>
      <w:r w:rsidRPr="00E44CBE">
        <w:rPr>
          <w:b/>
        </w:rPr>
        <w:t xml:space="preserve"> </w:t>
      </w:r>
      <w:r>
        <w:rPr>
          <w:b/>
        </w:rPr>
        <w:t>„</w:t>
      </w:r>
      <w:r w:rsidRPr="007B62DD">
        <w:rPr>
          <w:b/>
        </w:rPr>
        <w:t>Jak z</w:t>
      </w:r>
      <w:r>
        <w:rPr>
          <w:b/>
        </w:rPr>
        <w:t>jistit označení tohoto systémového</w:t>
      </w:r>
      <w:r w:rsidRPr="007B62DD">
        <w:rPr>
          <w:b/>
        </w:rPr>
        <w:t xml:space="preserve"> EAN OPM za SZ a síť</w:t>
      </w:r>
      <w:r>
        <w:rPr>
          <w:b/>
        </w:rPr>
        <w:t xml:space="preserve">“, </w:t>
      </w:r>
      <w:r w:rsidRPr="00E44CBE">
        <w:t>pouze</w:t>
      </w:r>
      <w:r>
        <w:rPr>
          <w:b/>
        </w:rPr>
        <w:t xml:space="preserve"> </w:t>
      </w:r>
      <w:r>
        <w:t>jako „</w:t>
      </w:r>
      <w:r w:rsidRPr="00D3333E">
        <w:rPr>
          <w:b/>
        </w:rPr>
        <w:t>Druh OPM</w:t>
      </w:r>
      <w:r>
        <w:t>“ vyberete „Dopočet za síť“</w:t>
      </w:r>
      <w:r>
        <w:rPr>
          <w:b/>
        </w:rPr>
        <w:t>.</w:t>
      </w:r>
    </w:p>
    <w:p w:rsidR="00E44CBE" w:rsidRDefault="00ED6E39" w:rsidP="00EB4F91">
      <w:pPr>
        <w:jc w:val="both"/>
      </w:pPr>
      <w:r w:rsidRPr="00ED6E39">
        <w:rPr>
          <w:b/>
        </w:rPr>
        <w:t>Pro začlenění z</w:t>
      </w:r>
      <w:r w:rsidR="00E44CBE">
        <w:rPr>
          <w:b/>
        </w:rPr>
        <w:t>t</w:t>
      </w:r>
      <w:r w:rsidRPr="00ED6E39">
        <w:rPr>
          <w:b/>
        </w:rPr>
        <w:t>rát v LD</w:t>
      </w:r>
      <w:r w:rsidR="00E44CBE">
        <w:rPr>
          <w:b/>
        </w:rPr>
        <w:t>S</w:t>
      </w:r>
      <w:r w:rsidRPr="00ED6E39">
        <w:rPr>
          <w:b/>
        </w:rPr>
        <w:t xml:space="preserve"> do fakturované spotřeby</w:t>
      </w:r>
      <w:r>
        <w:rPr>
          <w:b/>
        </w:rPr>
        <w:t xml:space="preserve"> </w:t>
      </w:r>
      <w:r w:rsidR="00E44CBE">
        <w:rPr>
          <w:b/>
        </w:rPr>
        <w:t xml:space="preserve">je potřeba zjistit hodnoty na </w:t>
      </w:r>
      <w:r w:rsidRPr="00ED6E39">
        <w:rPr>
          <w:b/>
        </w:rPr>
        <w:t>pr</w:t>
      </w:r>
      <w:r w:rsidR="00E44CBE">
        <w:rPr>
          <w:b/>
        </w:rPr>
        <w:t>o</w:t>
      </w:r>
      <w:r w:rsidRPr="00ED6E39">
        <w:rPr>
          <w:b/>
        </w:rPr>
        <w:t>fil</w:t>
      </w:r>
      <w:r w:rsidR="00E44CBE">
        <w:rPr>
          <w:b/>
        </w:rPr>
        <w:t>u</w:t>
      </w:r>
      <w:r w:rsidRPr="00ED6E39">
        <w:rPr>
          <w:b/>
        </w:rPr>
        <w:t xml:space="preserve"> A12 </w:t>
      </w:r>
      <w:proofErr w:type="spellStart"/>
      <w:r w:rsidRPr="00ED6E39">
        <w:rPr>
          <w:b/>
        </w:rPr>
        <w:t>dopočtového</w:t>
      </w:r>
      <w:proofErr w:type="spellEnd"/>
      <w:r w:rsidRPr="00ED6E39">
        <w:rPr>
          <w:b/>
        </w:rPr>
        <w:t xml:space="preserve"> OPM</w:t>
      </w:r>
      <w:r w:rsidRPr="00ED6E39">
        <w:t xml:space="preserve">. </w:t>
      </w:r>
    </w:p>
    <w:p w:rsidR="00ED6E39" w:rsidRDefault="00ED6E39" w:rsidP="00EB4F91">
      <w:pPr>
        <w:jc w:val="both"/>
      </w:pPr>
      <w:r w:rsidRPr="00ED6E39">
        <w:lastRenderedPageBreak/>
        <w:t>T</w:t>
      </w:r>
      <w:r w:rsidR="000C7A17">
        <w:t>yto hodnoty lze získat</w:t>
      </w:r>
      <w:r w:rsidRPr="00ED6E39">
        <w:t xml:space="preserve"> </w:t>
      </w:r>
      <w:r w:rsidR="00E44CBE">
        <w:t>na portále CS OTE prostřednictvím menu</w:t>
      </w:r>
      <w:r w:rsidRPr="00ED6E39">
        <w:t xml:space="preserve"> </w:t>
      </w:r>
      <w:r w:rsidRPr="00E44CBE">
        <w:rPr>
          <w:b/>
          <w:color w:val="FF0000"/>
        </w:rPr>
        <w:t>CDS</w:t>
      </w:r>
      <w:proofErr w:type="gramStart"/>
      <w:r w:rsidRPr="00E44CBE">
        <w:rPr>
          <w:b/>
          <w:color w:val="FF0000"/>
        </w:rPr>
        <w:t>-&gt;</w:t>
      </w:r>
      <w:r w:rsidR="00E44CBE" w:rsidRPr="00E44CBE">
        <w:rPr>
          <w:b/>
          <w:color w:val="FF0000"/>
        </w:rPr>
        <w:t>S</w:t>
      </w:r>
      <w:r w:rsidRPr="00E44CBE">
        <w:rPr>
          <w:b/>
          <w:color w:val="FF0000"/>
        </w:rPr>
        <w:t>kutečná</w:t>
      </w:r>
      <w:proofErr w:type="gramEnd"/>
      <w:r w:rsidRPr="00E44CBE">
        <w:rPr>
          <w:b/>
          <w:color w:val="FF0000"/>
        </w:rPr>
        <w:t xml:space="preserve"> data-&gt;</w:t>
      </w:r>
      <w:r w:rsidR="00E44CBE" w:rsidRPr="00E44CBE">
        <w:rPr>
          <w:b/>
          <w:color w:val="FF0000"/>
        </w:rPr>
        <w:t>S</w:t>
      </w:r>
      <w:r w:rsidRPr="00E44CBE">
        <w:rPr>
          <w:b/>
          <w:color w:val="FF0000"/>
        </w:rPr>
        <w:t>kutečná data</w:t>
      </w:r>
      <w:r w:rsidR="00E44CBE">
        <w:rPr>
          <w:b/>
          <w:color w:val="FF0000"/>
        </w:rPr>
        <w:t xml:space="preserve"> </w:t>
      </w:r>
      <w:r w:rsidR="00E44CBE" w:rsidRPr="000C7A17">
        <w:rPr>
          <w:b/>
          <w:color w:val="FF0000"/>
        </w:rPr>
        <w:t>(kWh)</w:t>
      </w:r>
      <w:r w:rsidR="00E44CBE">
        <w:t>, kde v záložce Dotaz</w:t>
      </w:r>
      <w:r w:rsidRPr="00ED6E39">
        <w:t xml:space="preserve"> </w:t>
      </w:r>
      <w:r w:rsidR="000C7A17">
        <w:t xml:space="preserve">zadáte EAN </w:t>
      </w:r>
      <w:proofErr w:type="spellStart"/>
      <w:r w:rsidR="000C7A17">
        <w:t>dopočtového</w:t>
      </w:r>
      <w:proofErr w:type="spellEnd"/>
      <w:r w:rsidR="000C7A17">
        <w:t xml:space="preserve"> OPM a </w:t>
      </w:r>
      <w:r w:rsidRPr="00ED6E39">
        <w:t>zvolí</w:t>
      </w:r>
      <w:r w:rsidR="000C7A17">
        <w:t>t</w:t>
      </w:r>
      <w:r w:rsidRPr="00ED6E39">
        <w:t xml:space="preserve">e </w:t>
      </w:r>
      <w:r w:rsidR="00E44CBE">
        <w:t>i</w:t>
      </w:r>
      <w:r w:rsidRPr="00ED6E39">
        <w:t xml:space="preserve">dentické období a verzi dat jako u předešlého dotazu </w:t>
      </w:r>
      <w:r w:rsidR="000C7A17">
        <w:t>na sumární data u EAN OPM za SZ a síť podaného prostřednictvím</w:t>
      </w:r>
      <w:r w:rsidRPr="00ED6E39">
        <w:t xml:space="preserve"> CDS-&gt;Skutečná dat</w:t>
      </w:r>
      <w:r w:rsidR="000C7A17">
        <w:t>a</w:t>
      </w:r>
      <w:r w:rsidRPr="00ED6E39">
        <w:t>-&gt;data za SZ a síť(A,B,C)</w:t>
      </w:r>
      <w:r>
        <w:t>.</w:t>
      </w:r>
    </w:p>
    <w:p w:rsidR="00ED6E39" w:rsidRDefault="00ED6E39" w:rsidP="00EB4F91">
      <w:pPr>
        <w:jc w:val="both"/>
      </w:pPr>
      <w:r>
        <w:t xml:space="preserve">Hodnoty A12 </w:t>
      </w:r>
      <w:proofErr w:type="spellStart"/>
      <w:r>
        <w:t>dopočtového</w:t>
      </w:r>
      <w:proofErr w:type="spellEnd"/>
      <w:r>
        <w:t xml:space="preserve"> </w:t>
      </w:r>
      <w:r w:rsidR="000C7A17">
        <w:t xml:space="preserve">EAN </w:t>
      </w:r>
      <w:r>
        <w:t>OPM následně přičteme ke spotřebním profilům získaným výpočtem výše.</w:t>
      </w:r>
    </w:p>
    <w:p w:rsidR="00ED6E39" w:rsidRDefault="00ED6E39" w:rsidP="00EB4F91">
      <w:pPr>
        <w:jc w:val="both"/>
      </w:pPr>
      <w:r>
        <w:t>Za předpokladu</w:t>
      </w:r>
      <w:r w:rsidR="000C7A17">
        <w:t>,</w:t>
      </w:r>
      <w:r>
        <w:t xml:space="preserve"> že dotazující se subjekt zúčtování nedodává přímo žádnému zákazníkovi</w:t>
      </w:r>
      <w:r w:rsidR="000C7A17">
        <w:t>,</w:t>
      </w:r>
      <w:r>
        <w:t xml:space="preserve"> </w:t>
      </w:r>
      <w:r w:rsidR="000C7A17">
        <w:t>v</w:t>
      </w:r>
      <w:r>
        <w:t xml:space="preserve"> konkrétní </w:t>
      </w:r>
      <w:r w:rsidR="000C7A17">
        <w:t>L</w:t>
      </w:r>
      <w:r>
        <w:t>DS, ani v dané LDS nepřebírá zodpovědnost za odchylku za jiného obchodníka, je</w:t>
      </w:r>
      <w:r w:rsidR="000C7A17">
        <w:t xml:space="preserve"> tímto</w:t>
      </w:r>
      <w:r>
        <w:t xml:space="preserve"> výpočet hotov</w:t>
      </w:r>
      <w:r w:rsidR="000C7A17">
        <w:t>ý</w:t>
      </w:r>
      <w:r>
        <w:t>.</w:t>
      </w:r>
    </w:p>
    <w:p w:rsidR="00ED6E39" w:rsidRDefault="00ED6E39" w:rsidP="00EB4F91">
      <w:pPr>
        <w:pStyle w:val="Nadpis2"/>
        <w:jc w:val="both"/>
      </w:pPr>
      <w:r>
        <w:t xml:space="preserve">Případ, kdy </w:t>
      </w:r>
      <w:r w:rsidR="000C7A17">
        <w:t>S</w:t>
      </w:r>
      <w:r>
        <w:t>Z dodává do některých OPM v</w:t>
      </w:r>
      <w:r w:rsidR="000C7A17">
        <w:t xml:space="preserve"> distribuční </w:t>
      </w:r>
      <w:r>
        <w:t>sít</w:t>
      </w:r>
      <w:r w:rsidR="000C7A17">
        <w:t>i</w:t>
      </w:r>
      <w:r>
        <w:t xml:space="preserve"> přímo, nebo přebírá zodpovědnost za odchylku i za jiného obchodníka v dané síti.</w:t>
      </w:r>
    </w:p>
    <w:p w:rsidR="00ED6E39" w:rsidRDefault="00ED6E39" w:rsidP="00EB4F91">
      <w:pPr>
        <w:pStyle w:val="Nadpis3"/>
        <w:jc w:val="both"/>
      </w:pPr>
      <w:r>
        <w:t>OPM s jiným obchodníkem má průběhové měření</w:t>
      </w:r>
    </w:p>
    <w:p w:rsidR="00ED6E39" w:rsidRPr="00ED6E39" w:rsidRDefault="00ED6E39" w:rsidP="00EB4F91">
      <w:pPr>
        <w:jc w:val="both"/>
      </w:pPr>
      <w:r>
        <w:t xml:space="preserve">V tomto případě SZ přes </w:t>
      </w:r>
      <w:r w:rsidR="000C7A17" w:rsidRPr="00E44CBE">
        <w:rPr>
          <w:b/>
          <w:color w:val="FF0000"/>
        </w:rPr>
        <w:t>CDS</w:t>
      </w:r>
      <w:proofErr w:type="gramStart"/>
      <w:r w:rsidR="000C7A17" w:rsidRPr="00E44CBE">
        <w:rPr>
          <w:b/>
          <w:color w:val="FF0000"/>
        </w:rPr>
        <w:t>-&gt;Skutečná</w:t>
      </w:r>
      <w:proofErr w:type="gramEnd"/>
      <w:r w:rsidR="000C7A17" w:rsidRPr="00E44CBE">
        <w:rPr>
          <w:b/>
          <w:color w:val="FF0000"/>
        </w:rPr>
        <w:t xml:space="preserve"> data-&gt;Skutečná data</w:t>
      </w:r>
      <w:r w:rsidR="000C7A17">
        <w:rPr>
          <w:b/>
          <w:color w:val="FF0000"/>
        </w:rPr>
        <w:t xml:space="preserve"> </w:t>
      </w:r>
      <w:r w:rsidR="000C7A17" w:rsidRPr="000C7A17">
        <w:rPr>
          <w:b/>
          <w:color w:val="FF0000"/>
        </w:rPr>
        <w:t>(kWh)</w:t>
      </w:r>
      <w:r w:rsidR="000C7A17">
        <w:t xml:space="preserve"> </w:t>
      </w:r>
      <w:r>
        <w:t>načte hodinové profily daného OPM a odečte je od sum spočtených výše</w:t>
      </w:r>
    </w:p>
    <w:p w:rsidR="00ED6E39" w:rsidRDefault="00ED6E39" w:rsidP="00EB4F91">
      <w:pPr>
        <w:pStyle w:val="Nadpis3"/>
        <w:jc w:val="both"/>
      </w:pPr>
      <w:r>
        <w:t>OPM s jiným obchodníkem je spotřeba s měřením typu C</w:t>
      </w:r>
    </w:p>
    <w:p w:rsidR="00817A03" w:rsidRDefault="00817A03" w:rsidP="00EB4F91">
      <w:pPr>
        <w:jc w:val="both"/>
      </w:pPr>
      <w:r>
        <w:t xml:space="preserve">S registrací všech OPM </w:t>
      </w:r>
      <w:r w:rsidR="000C7A17">
        <w:t xml:space="preserve">je </w:t>
      </w:r>
      <w:r>
        <w:t>připrav</w:t>
      </w:r>
      <w:r w:rsidR="000C7A17">
        <w:t>ena</w:t>
      </w:r>
      <w:r>
        <w:t xml:space="preserve"> pro subjekty zúčtován</w:t>
      </w:r>
      <w:r w:rsidR="000C7A17">
        <w:t>í</w:t>
      </w:r>
      <w:r>
        <w:t xml:space="preserve"> v LDS možnost dotazu, který v odpovědi vrátí poměr </w:t>
      </w:r>
      <w:r w:rsidR="000C7A17">
        <w:t xml:space="preserve">spotřeby </w:t>
      </w:r>
      <w:r>
        <w:t>konkrétního obchodníka</w:t>
      </w:r>
      <w:r w:rsidR="000C7A17">
        <w:t xml:space="preserve"> (</w:t>
      </w:r>
      <w:r w:rsidR="00757DDA">
        <w:t xml:space="preserve">u OM registrovaného </w:t>
      </w:r>
      <w:r w:rsidR="000C7A17">
        <w:t>v pozici dodavatele)</w:t>
      </w:r>
      <w:r>
        <w:t xml:space="preserve"> na profilu ASC2 daného SZ v LDS. </w:t>
      </w:r>
      <w:r w:rsidR="00757DDA">
        <w:t>Tento d</w:t>
      </w:r>
      <w:r>
        <w:t xml:space="preserve">otaz </w:t>
      </w:r>
      <w:r w:rsidR="00757DDA">
        <w:t>je možno podat pouze prostřednictvím XML</w:t>
      </w:r>
      <w:r>
        <w:t xml:space="preserve"> zprávy.</w:t>
      </w:r>
    </w:p>
    <w:p w:rsidR="00817A03" w:rsidRDefault="00817A03" w:rsidP="00EB4F91">
      <w:pPr>
        <w:jc w:val="both"/>
      </w:pPr>
      <w:r>
        <w:t>Příklad fungování:</w:t>
      </w:r>
    </w:p>
    <w:p w:rsidR="00817A03" w:rsidRDefault="00817A03" w:rsidP="00EB4F91">
      <w:pPr>
        <w:jc w:val="both"/>
      </w:pPr>
      <w:r>
        <w:t>V síti jsou 2 OPM, na jednom je obchodník1 a na druhém obchodník2, příklad je na jednom dni.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17A03" w:rsidTr="00817A03">
        <w:tc>
          <w:tcPr>
            <w:tcW w:w="3020" w:type="dxa"/>
          </w:tcPr>
          <w:p w:rsidR="00817A03" w:rsidRDefault="00817A03" w:rsidP="00EB4F91">
            <w:pPr>
              <w:jc w:val="both"/>
            </w:pPr>
            <w:r>
              <w:t>OPM</w:t>
            </w:r>
          </w:p>
        </w:tc>
        <w:tc>
          <w:tcPr>
            <w:tcW w:w="3021" w:type="dxa"/>
          </w:tcPr>
          <w:p w:rsidR="00817A03" w:rsidRDefault="00817A03" w:rsidP="00EB4F91">
            <w:pPr>
              <w:jc w:val="both"/>
            </w:pPr>
            <w:r>
              <w:t>Spotřeba z DUFMO pro jeden den</w:t>
            </w:r>
          </w:p>
        </w:tc>
        <w:tc>
          <w:tcPr>
            <w:tcW w:w="3021" w:type="dxa"/>
          </w:tcPr>
          <w:p w:rsidR="00817A03" w:rsidRDefault="00817A03" w:rsidP="00EB4F91">
            <w:pPr>
              <w:jc w:val="both"/>
            </w:pPr>
            <w:r>
              <w:t>obchodník</w:t>
            </w:r>
          </w:p>
        </w:tc>
      </w:tr>
      <w:tr w:rsidR="00817A03" w:rsidTr="00817A03">
        <w:tc>
          <w:tcPr>
            <w:tcW w:w="3020" w:type="dxa"/>
          </w:tcPr>
          <w:p w:rsidR="00817A03" w:rsidRDefault="00817A03" w:rsidP="00EB4F91">
            <w:pPr>
              <w:jc w:val="both"/>
            </w:pPr>
            <w:r>
              <w:t>Jedna</w:t>
            </w:r>
          </w:p>
        </w:tc>
        <w:tc>
          <w:tcPr>
            <w:tcW w:w="3021" w:type="dxa"/>
          </w:tcPr>
          <w:p w:rsidR="00817A03" w:rsidRDefault="00817A03" w:rsidP="00EB4F91">
            <w:pPr>
              <w:jc w:val="both"/>
            </w:pPr>
            <w:r>
              <w:t>24</w:t>
            </w:r>
            <w:r w:rsidR="00757DDA">
              <w:t xml:space="preserve"> </w:t>
            </w:r>
            <w:r>
              <w:t>kWh</w:t>
            </w:r>
          </w:p>
        </w:tc>
        <w:tc>
          <w:tcPr>
            <w:tcW w:w="3021" w:type="dxa"/>
          </w:tcPr>
          <w:p w:rsidR="00817A03" w:rsidRDefault="00817A03" w:rsidP="00EB4F91">
            <w:pPr>
              <w:jc w:val="both"/>
            </w:pPr>
            <w:r>
              <w:t>1</w:t>
            </w:r>
          </w:p>
        </w:tc>
      </w:tr>
      <w:tr w:rsidR="00817A03" w:rsidTr="00817A03">
        <w:tc>
          <w:tcPr>
            <w:tcW w:w="3020" w:type="dxa"/>
          </w:tcPr>
          <w:p w:rsidR="00817A03" w:rsidRDefault="00817A03" w:rsidP="00EB4F91">
            <w:pPr>
              <w:jc w:val="both"/>
            </w:pPr>
            <w:r>
              <w:t>Dva</w:t>
            </w:r>
          </w:p>
        </w:tc>
        <w:tc>
          <w:tcPr>
            <w:tcW w:w="3021" w:type="dxa"/>
          </w:tcPr>
          <w:p w:rsidR="00817A03" w:rsidRDefault="00817A03" w:rsidP="00EB4F91">
            <w:pPr>
              <w:jc w:val="both"/>
            </w:pPr>
            <w:r>
              <w:t>48</w:t>
            </w:r>
            <w:r w:rsidR="00757DDA">
              <w:t xml:space="preserve"> </w:t>
            </w:r>
            <w:r>
              <w:t>kWh</w:t>
            </w:r>
          </w:p>
        </w:tc>
        <w:tc>
          <w:tcPr>
            <w:tcW w:w="3021" w:type="dxa"/>
          </w:tcPr>
          <w:p w:rsidR="00817A03" w:rsidRDefault="00817A03" w:rsidP="00EB4F91">
            <w:pPr>
              <w:jc w:val="both"/>
            </w:pPr>
            <w:r>
              <w:t>2</w:t>
            </w:r>
          </w:p>
        </w:tc>
      </w:tr>
    </w:tbl>
    <w:p w:rsidR="00817A03" w:rsidRDefault="00817A03" w:rsidP="00EB4F91">
      <w:pPr>
        <w:jc w:val="both"/>
      </w:pPr>
    </w:p>
    <w:p w:rsidR="00817A03" w:rsidRDefault="00817A03" w:rsidP="00EB4F91">
      <w:pPr>
        <w:jc w:val="both"/>
      </w:pPr>
      <w:r>
        <w:t>Hodinový p</w:t>
      </w:r>
      <w:r w:rsidR="0076757B">
        <w:t>r</w:t>
      </w:r>
      <w:r>
        <w:t>ofil ASC2 bude pro jednoduchost rovnomě</w:t>
      </w:r>
      <w:r w:rsidR="0076757B">
        <w:t>r</w:t>
      </w:r>
      <w:r>
        <w:t>ně rozdělený, je na něm tedy spotřeba 3 kWh v každé hodině.</w:t>
      </w:r>
    </w:p>
    <w:p w:rsidR="00817A03" w:rsidRDefault="0076757B" w:rsidP="00EB4F91">
      <w:pPr>
        <w:jc w:val="both"/>
      </w:pPr>
      <w:r>
        <w:t>P</w:t>
      </w:r>
      <w:r w:rsidR="00817A03">
        <w:t>okud se SZ dotáže</w:t>
      </w:r>
      <w:r>
        <w:t xml:space="preserve"> </w:t>
      </w:r>
      <w:r w:rsidR="00817A03">
        <w:t>na obchodníka 1, pak je mu vrácen poměr profilu ASC2, který připadá na tohoto obch</w:t>
      </w:r>
      <w:r>
        <w:t>o</w:t>
      </w:r>
      <w:r w:rsidR="00817A03">
        <w:t>dníka v daný den (</w:t>
      </w:r>
      <w:r w:rsidR="00817A03" w:rsidRPr="00533238">
        <w:t xml:space="preserve">obchodník 1 má </w:t>
      </w:r>
      <w:r w:rsidR="00817A03" w:rsidRPr="003C70A0">
        <w:t>24/72</w:t>
      </w:r>
      <w:r w:rsidR="00533238" w:rsidRPr="003C70A0">
        <w:t>=</w:t>
      </w:r>
      <w:r w:rsidR="00817A03" w:rsidRPr="003C70A0">
        <w:t>1/3</w:t>
      </w:r>
      <w:r w:rsidR="00817A03" w:rsidRPr="00533238">
        <w:t>), je</w:t>
      </w:r>
      <w:r w:rsidR="00817A03">
        <w:t xml:space="preserve"> mu tedy vrácen profil spotřeby se spotřebou 1kWh v každé hodině.</w:t>
      </w:r>
    </w:p>
    <w:p w:rsidR="00B12AFA" w:rsidRPr="00817A03" w:rsidRDefault="00817A03" w:rsidP="00EB4F91">
      <w:pPr>
        <w:jc w:val="both"/>
      </w:pPr>
      <w:r>
        <w:t xml:space="preserve">Dotaz má </w:t>
      </w:r>
      <w:proofErr w:type="spellStart"/>
      <w:r w:rsidR="00757DDA">
        <w:t>msgcode</w:t>
      </w:r>
      <w:proofErr w:type="spellEnd"/>
      <w:r w:rsidR="00757DDA">
        <w:t xml:space="preserve"> </w:t>
      </w:r>
      <w:r>
        <w:t>654, specifikace</w:t>
      </w:r>
      <w:r w:rsidR="00B12AFA">
        <w:t>: Jedná se o dotaz typu CDSREQ s následujícími atributy:</w:t>
      </w:r>
    </w:p>
    <w:tbl>
      <w:tblPr>
        <w:tblW w:w="5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3"/>
        <w:gridCol w:w="2139"/>
      </w:tblGrid>
      <w:tr w:rsidR="00B12AFA" w:rsidRPr="00370BD0" w:rsidTr="00B12AFA">
        <w:trPr>
          <w:trHeight w:val="288"/>
          <w:jc w:val="center"/>
        </w:trPr>
        <w:tc>
          <w:tcPr>
            <w:tcW w:w="3293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b/>
                <w:bCs/>
                <w:color w:val="000000"/>
                <w:lang w:eastAsia="sk-SK"/>
              </w:rPr>
            </w:pPr>
            <w:r w:rsidRPr="00370BD0">
              <w:rPr>
                <w:b/>
                <w:bCs/>
                <w:color w:val="000000"/>
                <w:lang w:eastAsia="sk-SK"/>
              </w:rPr>
              <w:t xml:space="preserve">XSD </w:t>
            </w:r>
            <w:r>
              <w:rPr>
                <w:b/>
                <w:bCs/>
                <w:color w:val="000000"/>
                <w:lang w:eastAsia="sk-SK"/>
              </w:rPr>
              <w:t>atribut</w:t>
            </w:r>
          </w:p>
        </w:tc>
        <w:tc>
          <w:tcPr>
            <w:tcW w:w="2139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b/>
                <w:bCs/>
                <w:color w:val="000000"/>
                <w:lang w:eastAsia="sk-SK"/>
              </w:rPr>
            </w:pPr>
            <w:r w:rsidRPr="00370BD0">
              <w:rPr>
                <w:b/>
                <w:bCs/>
                <w:color w:val="000000"/>
                <w:lang w:eastAsia="sk-SK"/>
              </w:rPr>
              <w:t>Povinný?</w:t>
            </w:r>
          </w:p>
        </w:tc>
      </w:tr>
      <w:tr w:rsidR="00B12AFA" w:rsidRPr="00370BD0" w:rsidTr="00B12AFA">
        <w:trPr>
          <w:trHeight w:val="288"/>
          <w:jc w:val="center"/>
        </w:trPr>
        <w:tc>
          <w:tcPr>
            <w:tcW w:w="3293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proofErr w:type="spellStart"/>
            <w:r w:rsidRPr="00370BD0">
              <w:rPr>
                <w:color w:val="000000"/>
                <w:lang w:eastAsia="sk-SK"/>
              </w:rPr>
              <w:t>rut-identification</w:t>
            </w:r>
            <w:proofErr w:type="spellEnd"/>
          </w:p>
        </w:tc>
        <w:tc>
          <w:tcPr>
            <w:tcW w:w="2139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r w:rsidRPr="00370BD0">
              <w:rPr>
                <w:color w:val="000000"/>
                <w:lang w:eastAsia="sk-SK"/>
              </w:rPr>
              <w:t>Ano</w:t>
            </w:r>
          </w:p>
        </w:tc>
      </w:tr>
      <w:tr w:rsidR="00B12AFA" w:rsidRPr="00370BD0" w:rsidTr="00B12AFA">
        <w:trPr>
          <w:trHeight w:val="288"/>
          <w:jc w:val="center"/>
        </w:trPr>
        <w:tc>
          <w:tcPr>
            <w:tcW w:w="3293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proofErr w:type="spellStart"/>
            <w:r w:rsidRPr="00370BD0">
              <w:rPr>
                <w:color w:val="000000"/>
                <w:lang w:eastAsia="sk-SK"/>
              </w:rPr>
              <w:t>date-time-from</w:t>
            </w:r>
            <w:proofErr w:type="spellEnd"/>
          </w:p>
        </w:tc>
        <w:tc>
          <w:tcPr>
            <w:tcW w:w="2139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r w:rsidRPr="00370BD0">
              <w:rPr>
                <w:color w:val="000000"/>
                <w:lang w:eastAsia="sk-SK"/>
              </w:rPr>
              <w:t>Ano</w:t>
            </w:r>
          </w:p>
        </w:tc>
      </w:tr>
      <w:tr w:rsidR="00B12AFA" w:rsidRPr="00370BD0" w:rsidTr="00B12AFA">
        <w:trPr>
          <w:trHeight w:val="288"/>
          <w:jc w:val="center"/>
        </w:trPr>
        <w:tc>
          <w:tcPr>
            <w:tcW w:w="3293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proofErr w:type="spellStart"/>
            <w:r w:rsidRPr="00370BD0">
              <w:rPr>
                <w:color w:val="000000"/>
                <w:lang w:eastAsia="sk-SK"/>
              </w:rPr>
              <w:t>date</w:t>
            </w:r>
            <w:proofErr w:type="spellEnd"/>
            <w:r w:rsidRPr="00370BD0">
              <w:rPr>
                <w:color w:val="000000"/>
                <w:lang w:eastAsia="sk-SK"/>
              </w:rPr>
              <w:t>-</w:t>
            </w:r>
            <w:proofErr w:type="spellStart"/>
            <w:r w:rsidRPr="00370BD0">
              <w:rPr>
                <w:color w:val="000000"/>
                <w:lang w:eastAsia="sk-SK"/>
              </w:rPr>
              <w:t>time</w:t>
            </w:r>
            <w:proofErr w:type="spellEnd"/>
            <w:r w:rsidRPr="00370BD0">
              <w:rPr>
                <w:color w:val="000000"/>
                <w:lang w:eastAsia="sk-SK"/>
              </w:rPr>
              <w:t>-to</w:t>
            </w:r>
          </w:p>
        </w:tc>
        <w:tc>
          <w:tcPr>
            <w:tcW w:w="2139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r w:rsidRPr="00370BD0">
              <w:rPr>
                <w:color w:val="000000"/>
                <w:lang w:eastAsia="sk-SK"/>
              </w:rPr>
              <w:t>Ano</w:t>
            </w:r>
          </w:p>
        </w:tc>
      </w:tr>
      <w:tr w:rsidR="00B12AFA" w:rsidRPr="00370BD0" w:rsidTr="00B12AFA">
        <w:trPr>
          <w:trHeight w:val="288"/>
          <w:jc w:val="center"/>
        </w:trPr>
        <w:tc>
          <w:tcPr>
            <w:tcW w:w="3293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proofErr w:type="spellStart"/>
            <w:r w:rsidRPr="00370BD0">
              <w:rPr>
                <w:color w:val="000000"/>
                <w:lang w:eastAsia="sk-SK"/>
              </w:rPr>
              <w:t>grid</w:t>
            </w:r>
            <w:proofErr w:type="spellEnd"/>
            <w:r w:rsidRPr="00370BD0">
              <w:rPr>
                <w:color w:val="000000"/>
                <w:lang w:eastAsia="sk-SK"/>
              </w:rPr>
              <w:t>-id</w:t>
            </w:r>
          </w:p>
        </w:tc>
        <w:tc>
          <w:tcPr>
            <w:tcW w:w="2139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r w:rsidRPr="00370BD0">
              <w:rPr>
                <w:color w:val="000000"/>
                <w:lang w:eastAsia="sk-SK"/>
              </w:rPr>
              <w:t>Ne</w:t>
            </w:r>
          </w:p>
        </w:tc>
      </w:tr>
      <w:tr w:rsidR="00B12AFA" w:rsidRPr="00370BD0" w:rsidTr="006E0D3F">
        <w:trPr>
          <w:trHeight w:val="288"/>
          <w:jc w:val="center"/>
        </w:trPr>
        <w:tc>
          <w:tcPr>
            <w:tcW w:w="3293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proofErr w:type="spellStart"/>
            <w:r w:rsidRPr="00370BD0">
              <w:rPr>
                <w:color w:val="000000"/>
                <w:lang w:eastAsia="sk-SK"/>
              </w:rPr>
              <w:t>version</w:t>
            </w:r>
            <w:proofErr w:type="spellEnd"/>
          </w:p>
        </w:tc>
        <w:tc>
          <w:tcPr>
            <w:tcW w:w="2139" w:type="dxa"/>
            <w:shd w:val="clear" w:color="auto" w:fill="auto"/>
            <w:noWrap/>
            <w:vAlign w:val="center"/>
            <w:hideMark/>
          </w:tcPr>
          <w:p w:rsidR="00B12AFA" w:rsidRPr="00370BD0" w:rsidRDefault="00B12AFA" w:rsidP="00EB4F91">
            <w:pPr>
              <w:jc w:val="both"/>
              <w:rPr>
                <w:color w:val="000000"/>
                <w:lang w:eastAsia="sk-SK"/>
              </w:rPr>
            </w:pPr>
            <w:r w:rsidRPr="00370BD0">
              <w:rPr>
                <w:color w:val="000000"/>
                <w:lang w:eastAsia="sk-SK"/>
              </w:rPr>
              <w:t>Ano</w:t>
            </w:r>
          </w:p>
        </w:tc>
      </w:tr>
    </w:tbl>
    <w:p w:rsidR="0076757B" w:rsidRDefault="0076757B" w:rsidP="00EB4F91">
      <w:pPr>
        <w:jc w:val="both"/>
      </w:pPr>
    </w:p>
    <w:p w:rsidR="00757DDA" w:rsidRDefault="00B12AFA" w:rsidP="00EB4F91">
      <w:pPr>
        <w:jc w:val="both"/>
      </w:pPr>
      <w:r>
        <w:lastRenderedPageBreak/>
        <w:t xml:space="preserve">Dotazující se subjekt zúčtování je detekován z odesílatele zprávy a v atributu </w:t>
      </w:r>
      <w:proofErr w:type="spellStart"/>
      <w:r w:rsidRPr="00757DDA">
        <w:rPr>
          <w:b/>
          <w:color w:val="FF0000"/>
        </w:rPr>
        <w:t>r</w:t>
      </w:r>
      <w:r w:rsidR="00757DDA" w:rsidRPr="00757DDA">
        <w:rPr>
          <w:b/>
          <w:color w:val="FF0000"/>
        </w:rPr>
        <w:t>u</w:t>
      </w:r>
      <w:r w:rsidRPr="00757DDA">
        <w:rPr>
          <w:b/>
          <w:color w:val="FF0000"/>
        </w:rPr>
        <w:t>t-identification</w:t>
      </w:r>
      <w:proofErr w:type="spellEnd"/>
      <w:r w:rsidRPr="00757DDA">
        <w:rPr>
          <w:color w:val="FF0000"/>
        </w:rPr>
        <w:t xml:space="preserve"> </w:t>
      </w:r>
      <w:r>
        <w:t xml:space="preserve">je uveden </w:t>
      </w:r>
      <w:proofErr w:type="gramStart"/>
      <w:r>
        <w:t>13-míst</w:t>
      </w:r>
      <w:proofErr w:type="gramEnd"/>
      <w:r>
        <w:tab/>
        <w:t>ný EAN dodavatele, na jehož poměrný profil se SZ dotazuje.</w:t>
      </w:r>
      <w:r w:rsidR="004D701C">
        <w:t xml:space="preserve"> </w:t>
      </w:r>
      <w:r>
        <w:t>Dotazované období mus</w:t>
      </w:r>
      <w:r w:rsidR="004D701C">
        <w:t>í</w:t>
      </w:r>
      <w:r>
        <w:t xml:space="preserve"> být vždy celý měsíc, povolené verze jsou pouze 10 </w:t>
      </w:r>
      <w:r w:rsidR="00757DDA">
        <w:t xml:space="preserve">(měsíční vyhodnocení odchylek) </w:t>
      </w:r>
      <w:r>
        <w:t>a 20</w:t>
      </w:r>
      <w:r w:rsidR="00757DDA">
        <w:t xml:space="preserve"> (závěrečné měsíční vyhodnocení odchylek)</w:t>
      </w:r>
      <w:r>
        <w:t>. Ve verzi 10 je odpově</w:t>
      </w:r>
      <w:r w:rsidR="0076757B">
        <w:t>ď</w:t>
      </w:r>
      <w:r>
        <w:t xml:space="preserve"> vrácena maximálně </w:t>
      </w:r>
      <w:r w:rsidR="00757DDA">
        <w:t xml:space="preserve">za </w:t>
      </w:r>
      <w:proofErr w:type="gramStart"/>
      <w:r w:rsidR="004D701C">
        <w:t>6</w:t>
      </w:r>
      <w:r>
        <w:t xml:space="preserve"> </w:t>
      </w:r>
      <w:r w:rsidR="004D701C">
        <w:t>měsíčních</w:t>
      </w:r>
      <w:proofErr w:type="gramEnd"/>
      <w:r w:rsidR="004D701C">
        <w:t xml:space="preserve"> zúčtování zpětně</w:t>
      </w:r>
      <w:r w:rsidR="00757DDA">
        <w:t xml:space="preserve"> (tzn. za 6 předchozích měsíců)</w:t>
      </w:r>
      <w:r w:rsidR="004D701C">
        <w:t>, ve verzi 20 jsou vrácena maximálně 3 měsíční zúčtov</w:t>
      </w:r>
      <w:r w:rsidR="0076757B">
        <w:t>á</w:t>
      </w:r>
      <w:r w:rsidR="004D701C">
        <w:t xml:space="preserve">ní zpětně. Důvodem je to, že výpočet poměrného profilu je prováděn nad </w:t>
      </w:r>
      <w:proofErr w:type="spellStart"/>
      <w:r w:rsidR="004D701C">
        <w:t>verzovanými</w:t>
      </w:r>
      <w:proofErr w:type="spellEnd"/>
      <w:r w:rsidR="004D701C">
        <w:t xml:space="preserve"> daty odečtů, které z důvodu velké objemnosti OTE uchovává pouze výše zmíněné období. </w:t>
      </w:r>
      <w:r w:rsidR="004D701C" w:rsidRPr="00757DDA">
        <w:rPr>
          <w:b/>
        </w:rPr>
        <w:t xml:space="preserve">Z výše zmíněného plyne, že změna hodnot odečtu </w:t>
      </w:r>
      <w:r w:rsidR="004D701C" w:rsidRPr="00757DDA">
        <w:rPr>
          <w:b/>
          <w:u w:val="single"/>
        </w:rPr>
        <w:t>provedena lokálním distributorem po proběhnutí konkrétní</w:t>
      </w:r>
      <w:r w:rsidR="00757DDA">
        <w:rPr>
          <w:b/>
          <w:u w:val="single"/>
        </w:rPr>
        <w:t xml:space="preserve"> verze</w:t>
      </w:r>
      <w:r w:rsidR="004D701C" w:rsidRPr="00757DDA">
        <w:rPr>
          <w:b/>
          <w:u w:val="single"/>
        </w:rPr>
        <w:t xml:space="preserve"> zúčtování</w:t>
      </w:r>
      <w:r w:rsidR="004D701C" w:rsidRPr="00757DDA">
        <w:rPr>
          <w:b/>
        </w:rPr>
        <w:t xml:space="preserve"> nemá na výsledný profil vliv</w:t>
      </w:r>
      <w:r w:rsidR="004D701C">
        <w:t>.</w:t>
      </w:r>
      <w:r>
        <w:t xml:space="preserve"> </w:t>
      </w:r>
    </w:p>
    <w:p w:rsidR="00817A03" w:rsidRDefault="00B12AFA" w:rsidP="00EB4F91">
      <w:pPr>
        <w:jc w:val="both"/>
      </w:pPr>
      <w:r>
        <w:t>Odpověď</w:t>
      </w:r>
      <w:r w:rsidR="00757DDA">
        <w:t>/potvrzení</w:t>
      </w:r>
      <w:r>
        <w:t>, jestli byla zpráva korektně zpracována</w:t>
      </w:r>
      <w:r w:rsidR="00757DDA">
        <w:t>,</w:t>
      </w:r>
      <w:r>
        <w:t xml:space="preserve"> má </w:t>
      </w:r>
      <w:proofErr w:type="spellStart"/>
      <w:r w:rsidR="00757DDA">
        <w:t>msgcode</w:t>
      </w:r>
      <w:proofErr w:type="spellEnd"/>
      <w:r w:rsidR="00757DDA">
        <w:t xml:space="preserve"> </w:t>
      </w:r>
      <w:r>
        <w:t>655.</w:t>
      </w:r>
    </w:p>
    <w:p w:rsidR="00B12AFA" w:rsidRPr="00757DDA" w:rsidRDefault="00B12AFA" w:rsidP="00EB4F91">
      <w:pPr>
        <w:jc w:val="both"/>
      </w:pPr>
      <w:r w:rsidRPr="00757DDA">
        <w:t>Ukázka dotazu:</w:t>
      </w:r>
    </w:p>
    <w:p w:rsidR="0076757B" w:rsidRPr="00757DDA" w:rsidRDefault="0076757B" w:rsidP="00EB4F9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&lt;?</w:t>
      </w:r>
      <w:proofErr w:type="spellStart"/>
      <w:r w:rsidRPr="00757DD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xml</w:t>
      </w:r>
      <w:proofErr w:type="spellEnd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version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"1.0"</w:t>
      </w:r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encoding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"UTF-8"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?&gt;</w:t>
      </w:r>
    </w:p>
    <w:p w:rsidR="0076757B" w:rsidRPr="00757DDA" w:rsidRDefault="0076757B" w:rsidP="00EB4F9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757DD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CDSREQ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xmlns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"http://www.ote-cr.cz/</w:t>
      </w:r>
      <w:proofErr w:type="spellStart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schema</w:t>
      </w:r>
      <w:proofErr w:type="spellEnd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/</w:t>
      </w:r>
      <w:proofErr w:type="spellStart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cds</w:t>
      </w:r>
      <w:proofErr w:type="spellEnd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/</w:t>
      </w:r>
      <w:proofErr w:type="spellStart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request</w:t>
      </w:r>
      <w:proofErr w:type="spellEnd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"000000001"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message-code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"654"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"2002-</w:t>
      </w:r>
      <w:proofErr w:type="gramStart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12-30T11</w:t>
      </w:r>
      <w:proofErr w:type="gramEnd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:30:47"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dtd-version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dtd-release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:rsidR="0076757B" w:rsidRPr="00757DDA" w:rsidRDefault="0076757B" w:rsidP="00EB4F9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proofErr w:type="spellStart"/>
      <w:r w:rsidRPr="00757DD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SenderIdentification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"859182401123"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</w:p>
    <w:p w:rsidR="0076757B" w:rsidRPr="00757DDA" w:rsidRDefault="0076757B" w:rsidP="00EB4F9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proofErr w:type="spellStart"/>
      <w:r w:rsidRPr="00757DD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ReceiverIdentification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"8591824000007"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</w:p>
    <w:p w:rsidR="0076757B" w:rsidRPr="00757DDA" w:rsidRDefault="0076757B" w:rsidP="00EB4F9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proofErr w:type="spellStart"/>
      <w:r w:rsidRPr="00757DD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Location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rut-identification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"8591824222222"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"2019-</w:t>
      </w:r>
      <w:proofErr w:type="gramStart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10-01T00</w:t>
      </w:r>
      <w:proofErr w:type="gramEnd"/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:00:00"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</w:t>
      </w:r>
      <w:proofErr w:type="spellEnd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time</w:t>
      </w:r>
      <w:proofErr w:type="spellEnd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-to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"2019-10-31T23:59:59"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version</w:t>
      </w:r>
      <w:proofErr w:type="spellEnd"/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grid</w:t>
      </w:r>
      <w:proofErr w:type="spellEnd"/>
      <w:r w:rsidRPr="00757DD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-id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57DD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"0900"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  <w:r w:rsidRPr="00757DD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</w:p>
    <w:p w:rsidR="0076757B" w:rsidRPr="0076757B" w:rsidRDefault="0076757B" w:rsidP="00EB4F9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&lt;/</w:t>
      </w:r>
      <w:r w:rsidRPr="00757DD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CDSREQ</w:t>
      </w:r>
      <w:r w:rsidRPr="00757DD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:rsidR="00757DDA" w:rsidRDefault="00757DDA" w:rsidP="00EB4F91">
      <w:pPr>
        <w:jc w:val="both"/>
      </w:pPr>
      <w:r>
        <w:t>Dotazující se SZ by tedy v</w:t>
      </w:r>
      <w:r w:rsidR="00E9645E">
        <w:t> </w:t>
      </w:r>
      <w:r>
        <w:t>dotazu</w:t>
      </w:r>
      <w:r w:rsidR="00E9645E">
        <w:t xml:space="preserve"> (</w:t>
      </w:r>
      <w:proofErr w:type="spellStart"/>
      <w:r w:rsidR="00E9645E">
        <w:t>msgcode</w:t>
      </w:r>
      <w:proofErr w:type="spellEnd"/>
      <w:r w:rsidR="00E9645E">
        <w:t xml:space="preserve"> 654)</w:t>
      </w:r>
      <w:r>
        <w:t xml:space="preserve"> měl upřesnit následující vyžlucené položky:</w:t>
      </w:r>
    </w:p>
    <w:p w:rsidR="00757DDA" w:rsidRPr="00E9645E" w:rsidRDefault="00757DDA" w:rsidP="00EB4F91">
      <w:pPr>
        <w:pStyle w:val="Odstavecseseznamem"/>
        <w:numPr>
          <w:ilvl w:val="0"/>
          <w:numId w:val="8"/>
        </w:numPr>
        <w:jc w:val="both"/>
      </w:pPr>
      <w:proofErr w:type="spellStart"/>
      <w:r w:rsidRPr="00757DDA">
        <w:rPr>
          <w:b/>
          <w:color w:val="FF0000"/>
        </w:rPr>
        <w:t>rut-identification</w:t>
      </w:r>
      <w:proofErr w:type="spellEnd"/>
      <w:r>
        <w:rPr>
          <w:b/>
          <w:color w:val="FF0000"/>
        </w:rPr>
        <w:t xml:space="preserve"> </w:t>
      </w:r>
      <w:r w:rsidRPr="00E9645E">
        <w:rPr>
          <w:color w:val="FF0000"/>
        </w:rPr>
        <w:t>… tzn. obchodníka/dodavatele, na jehož podíl spotřeby na celkové spotřebě SZ se jako jeho SZ dotazuje</w:t>
      </w:r>
    </w:p>
    <w:p w:rsidR="00757DDA" w:rsidRPr="00E9645E" w:rsidRDefault="00757DDA" w:rsidP="00EB4F91">
      <w:pPr>
        <w:pStyle w:val="Odstavecseseznamem"/>
        <w:numPr>
          <w:ilvl w:val="0"/>
          <w:numId w:val="8"/>
        </w:numPr>
        <w:jc w:val="both"/>
        <w:rPr>
          <w:color w:val="FF0000"/>
        </w:rPr>
      </w:pPr>
      <w:proofErr w:type="spellStart"/>
      <w:r w:rsidRPr="00E9645E">
        <w:rPr>
          <w:b/>
          <w:color w:val="FF0000"/>
        </w:rPr>
        <w:t>date-time-from</w:t>
      </w:r>
      <w:proofErr w:type="spellEnd"/>
      <w:r>
        <w:rPr>
          <w:b/>
          <w:color w:val="FF0000"/>
        </w:rPr>
        <w:t xml:space="preserve"> </w:t>
      </w:r>
      <w:r w:rsidRPr="00E9645E">
        <w:rPr>
          <w:color w:val="FF0000"/>
        </w:rPr>
        <w:t xml:space="preserve">… </w:t>
      </w:r>
      <w:r w:rsidR="00E9645E" w:rsidRPr="00E9645E">
        <w:rPr>
          <w:color w:val="FF0000"/>
        </w:rPr>
        <w:t>počátek dotazovaného období (první den v měsíci)</w:t>
      </w:r>
    </w:p>
    <w:p w:rsidR="00757DDA" w:rsidRPr="00E9645E" w:rsidRDefault="00757DDA" w:rsidP="00EB4F91">
      <w:pPr>
        <w:pStyle w:val="Odstavecseseznamem"/>
        <w:numPr>
          <w:ilvl w:val="0"/>
          <w:numId w:val="8"/>
        </w:numPr>
        <w:jc w:val="both"/>
        <w:rPr>
          <w:color w:val="FF0000"/>
        </w:rPr>
      </w:pPr>
      <w:proofErr w:type="spellStart"/>
      <w:r w:rsidRPr="00E9645E">
        <w:rPr>
          <w:b/>
          <w:color w:val="FF0000"/>
        </w:rPr>
        <w:t>date</w:t>
      </w:r>
      <w:proofErr w:type="spellEnd"/>
      <w:r w:rsidRPr="00E9645E">
        <w:rPr>
          <w:b/>
          <w:color w:val="FF0000"/>
        </w:rPr>
        <w:t>-</w:t>
      </w:r>
      <w:proofErr w:type="spellStart"/>
      <w:r w:rsidRPr="00E9645E">
        <w:rPr>
          <w:b/>
          <w:color w:val="FF0000"/>
        </w:rPr>
        <w:t>time</w:t>
      </w:r>
      <w:proofErr w:type="spellEnd"/>
      <w:r w:rsidRPr="00E9645E">
        <w:rPr>
          <w:b/>
          <w:color w:val="FF0000"/>
        </w:rPr>
        <w:t>-to</w:t>
      </w:r>
      <w:r w:rsidR="00E9645E" w:rsidRPr="009653CF">
        <w:rPr>
          <w:color w:val="FF0000"/>
        </w:rPr>
        <w:t xml:space="preserve">… </w:t>
      </w:r>
      <w:r w:rsidR="00E9645E">
        <w:rPr>
          <w:color w:val="FF0000"/>
        </w:rPr>
        <w:t>konec</w:t>
      </w:r>
      <w:r w:rsidR="00E9645E" w:rsidRPr="009653CF">
        <w:rPr>
          <w:color w:val="FF0000"/>
        </w:rPr>
        <w:t xml:space="preserve"> dotazovaného období (p</w:t>
      </w:r>
      <w:r w:rsidR="00E9645E">
        <w:rPr>
          <w:color w:val="FF0000"/>
        </w:rPr>
        <w:t>osled</w:t>
      </w:r>
      <w:r w:rsidR="00E9645E" w:rsidRPr="009653CF">
        <w:rPr>
          <w:color w:val="FF0000"/>
        </w:rPr>
        <w:t>ní den v měsíci)</w:t>
      </w:r>
    </w:p>
    <w:p w:rsidR="00757DDA" w:rsidRDefault="00757DDA" w:rsidP="00EB4F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8080"/>
          <w:sz w:val="20"/>
          <w:szCs w:val="20"/>
          <w:highlight w:val="white"/>
        </w:rPr>
        <w:t>&lt;?</w:t>
      </w:r>
      <w:proofErr w:type="spellStart"/>
      <w:r>
        <w:rPr>
          <w:rFonts w:ascii="Arial" w:hAnsi="Arial" w:cs="Arial"/>
          <w:color w:val="008080"/>
          <w:sz w:val="20"/>
          <w:szCs w:val="20"/>
          <w:highlight w:val="white"/>
        </w:rPr>
        <w:t>xml</w:t>
      </w:r>
      <w:proofErr w:type="spellEnd"/>
      <w:r>
        <w:rPr>
          <w:rFonts w:ascii="Arial" w:hAnsi="Arial" w:cs="Arial"/>
          <w:color w:val="00808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008080"/>
          <w:sz w:val="20"/>
          <w:szCs w:val="20"/>
          <w:highlight w:val="white"/>
        </w:rPr>
        <w:t>version</w:t>
      </w:r>
      <w:proofErr w:type="spellEnd"/>
      <w:r>
        <w:rPr>
          <w:rFonts w:ascii="Arial" w:hAnsi="Arial" w:cs="Arial"/>
          <w:color w:val="008080"/>
          <w:sz w:val="20"/>
          <w:szCs w:val="20"/>
          <w:highlight w:val="white"/>
        </w:rPr>
        <w:t xml:space="preserve">="1.0" </w:t>
      </w:r>
      <w:proofErr w:type="spellStart"/>
      <w:r>
        <w:rPr>
          <w:rFonts w:ascii="Arial" w:hAnsi="Arial" w:cs="Arial"/>
          <w:color w:val="008080"/>
          <w:sz w:val="20"/>
          <w:szCs w:val="20"/>
          <w:highlight w:val="white"/>
        </w:rPr>
        <w:t>encoding</w:t>
      </w:r>
      <w:proofErr w:type="spellEnd"/>
      <w:r>
        <w:rPr>
          <w:rFonts w:ascii="Arial" w:hAnsi="Arial" w:cs="Arial"/>
          <w:color w:val="008080"/>
          <w:sz w:val="20"/>
          <w:szCs w:val="20"/>
          <w:highlight w:val="white"/>
        </w:rPr>
        <w:t>="UTF-8"?&gt;</w:t>
      </w:r>
    </w:p>
    <w:p w:rsidR="00757DDA" w:rsidRDefault="00757DDA" w:rsidP="00EB4F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FF"/>
          <w:sz w:val="20"/>
          <w:szCs w:val="20"/>
          <w:highlight w:val="white"/>
        </w:rPr>
        <w:t>&lt;</w:t>
      </w:r>
      <w:r>
        <w:rPr>
          <w:rFonts w:ascii="Arial" w:hAnsi="Arial" w:cs="Arial"/>
          <w:color w:val="800000"/>
          <w:sz w:val="20"/>
          <w:szCs w:val="20"/>
          <w:highlight w:val="white"/>
        </w:rPr>
        <w:t>CDSREQ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xmlns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http://www.ote-cr.cz/</w:t>
      </w:r>
      <w:proofErr w:type="spellStart"/>
      <w:r>
        <w:rPr>
          <w:rFonts w:ascii="Arial" w:hAnsi="Arial" w:cs="Arial"/>
          <w:color w:val="000000"/>
          <w:sz w:val="20"/>
          <w:szCs w:val="20"/>
          <w:highlight w:val="white"/>
        </w:rPr>
        <w:t>schema</w:t>
      </w:r>
      <w:proofErr w:type="spellEnd"/>
      <w:r>
        <w:rPr>
          <w:rFonts w:ascii="Arial" w:hAnsi="Arial" w:cs="Arial"/>
          <w:color w:val="000000"/>
          <w:sz w:val="20"/>
          <w:szCs w:val="20"/>
          <w:highlight w:val="white"/>
        </w:rPr>
        <w:t>/</w:t>
      </w:r>
      <w:proofErr w:type="spellStart"/>
      <w:r>
        <w:rPr>
          <w:rFonts w:ascii="Arial" w:hAnsi="Arial" w:cs="Arial"/>
          <w:color w:val="000000"/>
          <w:sz w:val="20"/>
          <w:szCs w:val="20"/>
          <w:highlight w:val="white"/>
        </w:rPr>
        <w:t>cds</w:t>
      </w:r>
      <w:proofErr w:type="spellEnd"/>
      <w:r>
        <w:rPr>
          <w:rFonts w:ascii="Arial" w:hAnsi="Arial" w:cs="Arial"/>
          <w:color w:val="000000"/>
          <w:sz w:val="20"/>
          <w:szCs w:val="20"/>
          <w:highlight w:val="white"/>
        </w:rPr>
        <w:t>/</w:t>
      </w:r>
      <w:proofErr w:type="spellStart"/>
      <w:r>
        <w:rPr>
          <w:rFonts w:ascii="Arial" w:hAnsi="Arial" w:cs="Arial"/>
          <w:color w:val="000000"/>
          <w:sz w:val="20"/>
          <w:szCs w:val="20"/>
          <w:highlight w:val="white"/>
        </w:rPr>
        <w:t>request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id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000000001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message-code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 w:rsidRPr="00E9645E">
        <w:rPr>
          <w:rFonts w:ascii="Arial" w:hAnsi="Arial" w:cs="Arial"/>
          <w:b/>
          <w:color w:val="000000"/>
          <w:sz w:val="20"/>
          <w:szCs w:val="20"/>
          <w:highlight w:val="white"/>
        </w:rPr>
        <w:t>654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date-time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2002-</w:t>
      </w:r>
      <w:proofErr w:type="gramStart"/>
      <w:r>
        <w:rPr>
          <w:rFonts w:ascii="Arial" w:hAnsi="Arial" w:cs="Arial"/>
          <w:color w:val="000000"/>
          <w:sz w:val="20"/>
          <w:szCs w:val="20"/>
          <w:highlight w:val="white"/>
        </w:rPr>
        <w:t>12-30T11</w:t>
      </w:r>
      <w:proofErr w:type="gramEnd"/>
      <w:r>
        <w:rPr>
          <w:rFonts w:ascii="Arial" w:hAnsi="Arial" w:cs="Arial"/>
          <w:color w:val="000000"/>
          <w:sz w:val="20"/>
          <w:szCs w:val="20"/>
          <w:highlight w:val="white"/>
        </w:rPr>
        <w:t>:30:47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dtd-version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1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dtd-release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1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"&gt;</w:t>
      </w:r>
    </w:p>
    <w:p w:rsidR="00757DDA" w:rsidRDefault="00757DDA" w:rsidP="00EB4F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 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&lt;</w:t>
      </w:r>
      <w:proofErr w:type="spellStart"/>
      <w:r>
        <w:rPr>
          <w:rFonts w:ascii="Arial" w:hAnsi="Arial" w:cs="Arial"/>
          <w:color w:val="800000"/>
          <w:sz w:val="20"/>
          <w:szCs w:val="20"/>
          <w:highlight w:val="white"/>
        </w:rPr>
        <w:t>SenderIdentification</w:t>
      </w:r>
      <w:proofErr w:type="spellEnd"/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id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859182401123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coding-scheme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14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/&gt;</w:t>
      </w: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</w:p>
    <w:p w:rsidR="00757DDA" w:rsidRDefault="00757DDA" w:rsidP="00EB4F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 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&lt;</w:t>
      </w:r>
      <w:proofErr w:type="spellStart"/>
      <w:r>
        <w:rPr>
          <w:rFonts w:ascii="Arial" w:hAnsi="Arial" w:cs="Arial"/>
          <w:color w:val="800000"/>
          <w:sz w:val="20"/>
          <w:szCs w:val="20"/>
          <w:highlight w:val="white"/>
        </w:rPr>
        <w:t>ReceiverIdentification</w:t>
      </w:r>
      <w:proofErr w:type="spellEnd"/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id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8591824000007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coding-scheme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14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/&gt;</w:t>
      </w: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</w:p>
    <w:p w:rsidR="00757DDA" w:rsidRDefault="00757DDA" w:rsidP="00EB4F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 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&lt;</w:t>
      </w:r>
      <w:proofErr w:type="spellStart"/>
      <w:r>
        <w:rPr>
          <w:rFonts w:ascii="Arial" w:hAnsi="Arial" w:cs="Arial"/>
          <w:color w:val="800000"/>
          <w:sz w:val="20"/>
          <w:szCs w:val="20"/>
          <w:highlight w:val="white"/>
        </w:rPr>
        <w:t>Location</w:t>
      </w:r>
      <w:proofErr w:type="spellEnd"/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rut-identification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 w:rsidRPr="00757DDA">
        <w:rPr>
          <w:rFonts w:ascii="Arial" w:hAnsi="Arial" w:cs="Arial"/>
          <w:b/>
          <w:color w:val="000000"/>
          <w:sz w:val="20"/>
          <w:szCs w:val="20"/>
          <w:highlight w:val="yellow"/>
        </w:rPr>
        <w:t>8591824222222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date-time-from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 w:rsidRPr="00757DDA">
        <w:rPr>
          <w:rFonts w:ascii="Arial" w:hAnsi="Arial" w:cs="Arial"/>
          <w:color w:val="000000"/>
          <w:sz w:val="20"/>
          <w:szCs w:val="20"/>
          <w:highlight w:val="yellow"/>
        </w:rPr>
        <w:t>2019-</w:t>
      </w:r>
      <w:proofErr w:type="gramStart"/>
      <w:r w:rsidRPr="00757DDA">
        <w:rPr>
          <w:rFonts w:ascii="Arial" w:hAnsi="Arial" w:cs="Arial"/>
          <w:color w:val="000000"/>
          <w:sz w:val="20"/>
          <w:szCs w:val="20"/>
          <w:highlight w:val="yellow"/>
        </w:rPr>
        <w:t>10-01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T00</w:t>
      </w:r>
      <w:proofErr w:type="gramEnd"/>
      <w:r>
        <w:rPr>
          <w:rFonts w:ascii="Arial" w:hAnsi="Arial" w:cs="Arial"/>
          <w:color w:val="000000"/>
          <w:sz w:val="20"/>
          <w:szCs w:val="20"/>
          <w:highlight w:val="white"/>
        </w:rPr>
        <w:t>:00:00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date</w:t>
      </w:r>
      <w:proofErr w:type="spellEnd"/>
      <w:r>
        <w:rPr>
          <w:rFonts w:ascii="Arial" w:hAnsi="Arial" w:cs="Arial"/>
          <w:color w:val="FF0000"/>
          <w:sz w:val="20"/>
          <w:szCs w:val="20"/>
          <w:highlight w:val="white"/>
        </w:rPr>
        <w:t>-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time</w:t>
      </w:r>
      <w:proofErr w:type="spellEnd"/>
      <w:r>
        <w:rPr>
          <w:rFonts w:ascii="Arial" w:hAnsi="Arial" w:cs="Arial"/>
          <w:color w:val="FF0000"/>
          <w:sz w:val="20"/>
          <w:szCs w:val="20"/>
          <w:highlight w:val="white"/>
        </w:rPr>
        <w:t>-to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 w:rsidRPr="00757DDA">
        <w:rPr>
          <w:rFonts w:ascii="Arial" w:hAnsi="Arial" w:cs="Arial"/>
          <w:color w:val="000000"/>
          <w:sz w:val="20"/>
          <w:szCs w:val="20"/>
          <w:highlight w:val="yellow"/>
        </w:rPr>
        <w:t>2019-10-31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T23:59:59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version</w:t>
      </w:r>
      <w:proofErr w:type="spellEnd"/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20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  <w:highlight w:val="white"/>
        </w:rPr>
        <w:t>grid</w:t>
      </w:r>
      <w:proofErr w:type="spellEnd"/>
      <w:r>
        <w:rPr>
          <w:rFonts w:ascii="Arial" w:hAnsi="Arial" w:cs="Arial"/>
          <w:color w:val="FF0000"/>
          <w:sz w:val="20"/>
          <w:szCs w:val="20"/>
          <w:highlight w:val="white"/>
        </w:rPr>
        <w:t>-id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="</w:t>
      </w:r>
      <w:r>
        <w:rPr>
          <w:rFonts w:ascii="Arial" w:hAnsi="Arial" w:cs="Arial"/>
          <w:color w:val="000000"/>
          <w:sz w:val="20"/>
          <w:szCs w:val="20"/>
          <w:highlight w:val="white"/>
        </w:rPr>
        <w:t>0900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"</w:t>
      </w:r>
      <w:r>
        <w:rPr>
          <w:rFonts w:ascii="Arial" w:hAnsi="Arial" w:cs="Arial"/>
          <w:color w:val="FF0000"/>
          <w:sz w:val="20"/>
          <w:szCs w:val="20"/>
          <w:highlight w:val="white"/>
        </w:rPr>
        <w:t xml:space="preserve"> 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/&gt;</w:t>
      </w: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</w:p>
    <w:p w:rsidR="00757DDA" w:rsidRDefault="00757DDA" w:rsidP="00EB4F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FF"/>
          <w:sz w:val="20"/>
          <w:szCs w:val="20"/>
          <w:highlight w:val="white"/>
        </w:rPr>
        <w:t>&lt;/</w:t>
      </w:r>
      <w:r>
        <w:rPr>
          <w:rFonts w:ascii="Arial" w:hAnsi="Arial" w:cs="Arial"/>
          <w:color w:val="800000"/>
          <w:sz w:val="20"/>
          <w:szCs w:val="20"/>
          <w:highlight w:val="white"/>
        </w:rPr>
        <w:t>CDSREQ</w:t>
      </w:r>
      <w:r>
        <w:rPr>
          <w:rFonts w:ascii="Arial" w:hAnsi="Arial" w:cs="Arial"/>
          <w:color w:val="0000FF"/>
          <w:sz w:val="20"/>
          <w:szCs w:val="20"/>
          <w:highlight w:val="white"/>
        </w:rPr>
        <w:t>&gt;</w:t>
      </w:r>
    </w:p>
    <w:p w:rsidR="00B12AFA" w:rsidRPr="00817A03" w:rsidRDefault="00B12AFA" w:rsidP="00EB4F91">
      <w:pPr>
        <w:jc w:val="both"/>
      </w:pPr>
      <w:r>
        <w:t>V</w:t>
      </w:r>
      <w:r w:rsidR="00E9645E">
        <w:t> </w:t>
      </w:r>
      <w:r>
        <w:t>odpovědi</w:t>
      </w:r>
      <w:r w:rsidR="00E9645E">
        <w:t xml:space="preserve"> (</w:t>
      </w:r>
      <w:proofErr w:type="spellStart"/>
      <w:r w:rsidR="00E9645E">
        <w:t>msgcode</w:t>
      </w:r>
      <w:proofErr w:type="spellEnd"/>
      <w:r>
        <w:t xml:space="preserve"> 656</w:t>
      </w:r>
      <w:r w:rsidR="00E9645E">
        <w:t>)</w:t>
      </w:r>
      <w:r>
        <w:t xml:space="preserve"> je </w:t>
      </w:r>
      <w:r w:rsidR="00E9645E">
        <w:t xml:space="preserve">pak dotazujícímu se subjektu zúčtování </w:t>
      </w:r>
      <w:r>
        <w:t xml:space="preserve">vrácen </w:t>
      </w:r>
      <w:proofErr w:type="gramStart"/>
      <w:r>
        <w:t>18-místný</w:t>
      </w:r>
      <w:proofErr w:type="gramEnd"/>
      <w:r>
        <w:t xml:space="preserve"> EAN OPM pro data za SZ a síť a poměrný profil s přesností na 6 desetinných míst.</w:t>
      </w:r>
    </w:p>
    <w:sectPr w:rsidR="00B12AFA" w:rsidRPr="00817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D3C6E"/>
    <w:multiLevelType w:val="hybridMultilevel"/>
    <w:tmpl w:val="E8E655EE"/>
    <w:lvl w:ilvl="0" w:tplc="F8AC95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01222"/>
    <w:multiLevelType w:val="hybridMultilevel"/>
    <w:tmpl w:val="E216FDD2"/>
    <w:lvl w:ilvl="0" w:tplc="BA06032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3424D9"/>
    <w:multiLevelType w:val="hybridMultilevel"/>
    <w:tmpl w:val="635C40B0"/>
    <w:lvl w:ilvl="0" w:tplc="38568E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93A6B"/>
    <w:multiLevelType w:val="hybridMultilevel"/>
    <w:tmpl w:val="A752727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5E"/>
    <w:multiLevelType w:val="hybridMultilevel"/>
    <w:tmpl w:val="248439D8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C080D7C"/>
    <w:multiLevelType w:val="hybridMultilevel"/>
    <w:tmpl w:val="DFDA62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95A26"/>
    <w:multiLevelType w:val="hybridMultilevel"/>
    <w:tmpl w:val="6608DDF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194BC9"/>
    <w:multiLevelType w:val="hybridMultilevel"/>
    <w:tmpl w:val="C9A67812"/>
    <w:lvl w:ilvl="0" w:tplc="59C074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1A7"/>
    <w:rsid w:val="000215E8"/>
    <w:rsid w:val="000C7A17"/>
    <w:rsid w:val="001F053F"/>
    <w:rsid w:val="003307E7"/>
    <w:rsid w:val="003C70A0"/>
    <w:rsid w:val="004A4B70"/>
    <w:rsid w:val="004D701C"/>
    <w:rsid w:val="005046ED"/>
    <w:rsid w:val="00533238"/>
    <w:rsid w:val="005C5CFB"/>
    <w:rsid w:val="007235A7"/>
    <w:rsid w:val="00726473"/>
    <w:rsid w:val="00757DDA"/>
    <w:rsid w:val="0076757B"/>
    <w:rsid w:val="007B62DD"/>
    <w:rsid w:val="00817A03"/>
    <w:rsid w:val="008F218A"/>
    <w:rsid w:val="00A711A7"/>
    <w:rsid w:val="00A94A5B"/>
    <w:rsid w:val="00B12AFA"/>
    <w:rsid w:val="00BC7F1C"/>
    <w:rsid w:val="00CC7F62"/>
    <w:rsid w:val="00D3333E"/>
    <w:rsid w:val="00E44CBE"/>
    <w:rsid w:val="00E9645E"/>
    <w:rsid w:val="00EB4F91"/>
    <w:rsid w:val="00ED6E39"/>
    <w:rsid w:val="00F81B7A"/>
    <w:rsid w:val="00FC5E47"/>
    <w:rsid w:val="00FE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5736D-F98A-4DE5-B83A-26588761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11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11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D6E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1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711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7B62DD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ED6E3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Mkatabulky">
    <w:name w:val="Table Grid"/>
    <w:basedOn w:val="Normlntabulka"/>
    <w:uiPriority w:val="39"/>
    <w:rsid w:val="00817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33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333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307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307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307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07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07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9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3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54BE9-D16F-415B-A3D3-5FC5BBA92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1388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Kobliha</dc:creator>
  <cp:keywords/>
  <dc:description/>
  <cp:lastModifiedBy>Urbanikova, Petra</cp:lastModifiedBy>
  <cp:revision>3</cp:revision>
  <dcterms:created xsi:type="dcterms:W3CDTF">2020-02-28T09:47:00Z</dcterms:created>
  <dcterms:modified xsi:type="dcterms:W3CDTF">2020-03-03T15:17:00Z</dcterms:modified>
</cp:coreProperties>
</file>